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49"/>
        <w:gridCol w:w="49"/>
        <w:gridCol w:w="8157"/>
        <w:gridCol w:w="102"/>
        <w:gridCol w:w="20"/>
      </w:tblGrid>
      <w:tr w:rsidR="00B2353E" w:rsidTr="00B2353E">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DA7C27">
              <w:trPr>
                <w:trHeight w:val="390"/>
              </w:trPr>
              <w:tc>
                <w:tcPr>
                  <w:tcW w:w="9360" w:type="dxa"/>
                  <w:tcBorders>
                    <w:top w:val="nil"/>
                    <w:left w:val="nil"/>
                    <w:bottom w:val="nil"/>
                    <w:right w:val="nil"/>
                  </w:tcBorders>
                  <w:tcMar>
                    <w:top w:w="39" w:type="dxa"/>
                    <w:left w:w="39" w:type="dxa"/>
                    <w:bottom w:w="39" w:type="dxa"/>
                    <w:right w:w="39" w:type="dxa"/>
                  </w:tcMar>
                </w:tcPr>
                <w:p w:rsidR="00DA7C27" w:rsidRDefault="00B2353E">
                  <w:pPr>
                    <w:spacing w:after="0" w:line="240" w:lineRule="auto"/>
                    <w:jc w:val="center"/>
                  </w:pPr>
                  <w:r>
                    <w:rPr>
                      <w:rFonts w:ascii="Calibri" w:eastAsia="Calibri" w:hAnsi="Calibri"/>
                      <w:b/>
                      <w:color w:val="000000"/>
                      <w:sz w:val="32"/>
                    </w:rPr>
                    <w:t>ST LANDRY WWD 3 PORT BARRE AREA C</w:t>
                  </w:r>
                </w:p>
              </w:tc>
            </w:tr>
          </w:tbl>
          <w:p w:rsidR="00DA7C27" w:rsidRDefault="00DA7C27">
            <w:pPr>
              <w:spacing w:after="0" w:line="240" w:lineRule="auto"/>
            </w:pPr>
          </w:p>
        </w:tc>
      </w:tr>
      <w:tr w:rsidR="00DA7C27">
        <w:trPr>
          <w:trHeight w:val="58"/>
        </w:trPr>
        <w:tc>
          <w:tcPr>
            <w:tcW w:w="13" w:type="dxa"/>
          </w:tcPr>
          <w:p w:rsidR="00DA7C27" w:rsidRDefault="00DA7C27">
            <w:pPr>
              <w:pStyle w:val="EmptyCellLayoutStyle"/>
              <w:spacing w:after="0" w:line="240" w:lineRule="auto"/>
            </w:pPr>
          </w:p>
        </w:tc>
        <w:tc>
          <w:tcPr>
            <w:tcW w:w="16" w:type="dxa"/>
          </w:tcPr>
          <w:p w:rsidR="00DA7C27" w:rsidRDefault="00DA7C27">
            <w:pPr>
              <w:pStyle w:val="EmptyCellLayoutStyle"/>
              <w:spacing w:after="0" w:line="240" w:lineRule="auto"/>
            </w:pPr>
          </w:p>
        </w:tc>
        <w:tc>
          <w:tcPr>
            <w:tcW w:w="1049"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8157" w:type="dxa"/>
          </w:tcPr>
          <w:p w:rsidR="00DA7C27" w:rsidRDefault="00DA7C27">
            <w:pPr>
              <w:pStyle w:val="EmptyCellLayoutStyle"/>
              <w:spacing w:after="0" w:line="240" w:lineRule="auto"/>
            </w:pPr>
          </w:p>
        </w:tc>
        <w:tc>
          <w:tcPr>
            <w:tcW w:w="102"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r>
      <w:tr w:rsidR="00B2353E" w:rsidTr="00B2353E">
        <w:trPr>
          <w:trHeight w:val="449"/>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DA7C27">
              <w:trPr>
                <w:trHeight w:val="372"/>
              </w:trPr>
              <w:tc>
                <w:tcPr>
                  <w:tcW w:w="9346" w:type="dxa"/>
                  <w:tcBorders>
                    <w:top w:val="nil"/>
                    <w:left w:val="nil"/>
                    <w:bottom w:val="nil"/>
                    <w:right w:val="nil"/>
                  </w:tcBorders>
                  <w:tcMar>
                    <w:top w:w="39" w:type="dxa"/>
                    <w:left w:w="39" w:type="dxa"/>
                    <w:bottom w:w="39" w:type="dxa"/>
                    <w:right w:w="39" w:type="dxa"/>
                  </w:tcMar>
                </w:tcPr>
                <w:p w:rsidR="00DA7C27" w:rsidRDefault="00B2353E">
                  <w:pPr>
                    <w:spacing w:after="0" w:line="240" w:lineRule="auto"/>
                    <w:jc w:val="center"/>
                  </w:pPr>
                  <w:r>
                    <w:rPr>
                      <w:rFonts w:ascii="Calibri" w:eastAsia="Calibri" w:hAnsi="Calibri"/>
                      <w:b/>
                      <w:color w:val="000000"/>
                      <w:sz w:val="32"/>
                    </w:rPr>
                    <w:t xml:space="preserve">Public Water Supply ID: LA1097036   </w:t>
                  </w:r>
                </w:p>
              </w:tc>
            </w:tr>
          </w:tbl>
          <w:p w:rsidR="00DA7C27" w:rsidRDefault="00DA7C27">
            <w:pPr>
              <w:spacing w:after="0" w:line="240" w:lineRule="auto"/>
            </w:pPr>
          </w:p>
        </w:tc>
        <w:tc>
          <w:tcPr>
            <w:tcW w:w="13" w:type="dxa"/>
          </w:tcPr>
          <w:p w:rsidR="00DA7C27" w:rsidRDefault="00DA7C27">
            <w:pPr>
              <w:pStyle w:val="EmptyCellLayoutStyle"/>
              <w:spacing w:after="0" w:line="240" w:lineRule="auto"/>
            </w:pPr>
          </w:p>
        </w:tc>
      </w:tr>
      <w:tr w:rsidR="00DA7C27">
        <w:trPr>
          <w:trHeight w:val="13"/>
        </w:trPr>
        <w:tc>
          <w:tcPr>
            <w:tcW w:w="13" w:type="dxa"/>
          </w:tcPr>
          <w:p w:rsidR="00DA7C27" w:rsidRDefault="00DA7C27">
            <w:pPr>
              <w:pStyle w:val="EmptyCellLayoutStyle"/>
              <w:spacing w:after="0" w:line="240" w:lineRule="auto"/>
            </w:pPr>
          </w:p>
        </w:tc>
        <w:tc>
          <w:tcPr>
            <w:tcW w:w="16" w:type="dxa"/>
          </w:tcPr>
          <w:p w:rsidR="00DA7C27" w:rsidRDefault="00DA7C27">
            <w:pPr>
              <w:pStyle w:val="EmptyCellLayoutStyle"/>
              <w:spacing w:after="0" w:line="240" w:lineRule="auto"/>
            </w:pPr>
          </w:p>
        </w:tc>
        <w:tc>
          <w:tcPr>
            <w:tcW w:w="1049"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8157" w:type="dxa"/>
          </w:tcPr>
          <w:p w:rsidR="00DA7C27" w:rsidRDefault="00DA7C27">
            <w:pPr>
              <w:pStyle w:val="EmptyCellLayoutStyle"/>
              <w:spacing w:after="0" w:line="240" w:lineRule="auto"/>
            </w:pPr>
          </w:p>
        </w:tc>
        <w:tc>
          <w:tcPr>
            <w:tcW w:w="102"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r>
      <w:tr w:rsidR="00B2353E" w:rsidTr="00B2353E">
        <w:trPr>
          <w:trHeight w:val="438"/>
        </w:trPr>
        <w:tc>
          <w:tcPr>
            <w:tcW w:w="13" w:type="dxa"/>
          </w:tcPr>
          <w:p w:rsidR="00DA7C27" w:rsidRDefault="00DA7C27">
            <w:pPr>
              <w:pStyle w:val="EmptyCellLayoutStyle"/>
              <w:spacing w:after="0" w:line="240" w:lineRule="auto"/>
            </w:pPr>
          </w:p>
        </w:tc>
        <w:tc>
          <w:tcPr>
            <w:tcW w:w="1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DA7C27">
              <w:trPr>
                <w:trHeight w:val="372"/>
              </w:trPr>
              <w:tc>
                <w:tcPr>
                  <w:tcW w:w="9333" w:type="dxa"/>
                  <w:tcBorders>
                    <w:top w:val="nil"/>
                    <w:left w:val="nil"/>
                    <w:bottom w:val="nil"/>
                    <w:right w:val="nil"/>
                  </w:tcBorders>
                  <w:tcMar>
                    <w:top w:w="39" w:type="dxa"/>
                    <w:left w:w="39" w:type="dxa"/>
                    <w:bottom w:w="39" w:type="dxa"/>
                    <w:right w:w="39" w:type="dxa"/>
                  </w:tcMar>
                </w:tcPr>
                <w:p w:rsidR="00DA7C27" w:rsidRDefault="00B2353E">
                  <w:pPr>
                    <w:spacing w:after="0" w:line="240" w:lineRule="auto"/>
                    <w:jc w:val="center"/>
                  </w:pPr>
                  <w:r>
                    <w:rPr>
                      <w:rFonts w:ascii="Cambria" w:eastAsia="Cambria" w:hAnsi="Cambria"/>
                      <w:color w:val="000000"/>
                      <w:sz w:val="32"/>
                    </w:rPr>
                    <w:t>Consumer Confidence Report</w:t>
                  </w:r>
                </w:p>
              </w:tc>
            </w:tr>
          </w:tbl>
          <w:p w:rsidR="00DA7C27" w:rsidRDefault="00DA7C27">
            <w:pPr>
              <w:spacing w:after="0" w:line="240" w:lineRule="auto"/>
            </w:pPr>
          </w:p>
        </w:tc>
        <w:tc>
          <w:tcPr>
            <w:tcW w:w="13" w:type="dxa"/>
          </w:tcPr>
          <w:p w:rsidR="00DA7C27" w:rsidRDefault="00DA7C27">
            <w:pPr>
              <w:pStyle w:val="EmptyCellLayoutStyle"/>
              <w:spacing w:after="0" w:line="240" w:lineRule="auto"/>
            </w:pPr>
          </w:p>
        </w:tc>
      </w:tr>
      <w:tr w:rsidR="00B2353E" w:rsidTr="00B2353E">
        <w:trPr>
          <w:trHeight w:val="11"/>
        </w:trPr>
        <w:tc>
          <w:tcPr>
            <w:tcW w:w="13" w:type="dxa"/>
          </w:tcPr>
          <w:p w:rsidR="00DA7C27" w:rsidRDefault="00DA7C27">
            <w:pPr>
              <w:pStyle w:val="EmptyCellLayoutStyle"/>
              <w:spacing w:after="0" w:line="240" w:lineRule="auto"/>
            </w:pPr>
          </w:p>
        </w:tc>
        <w:tc>
          <w:tcPr>
            <w:tcW w:w="16" w:type="dxa"/>
            <w:gridSpan w:val="5"/>
            <w:vMerge/>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r>
      <w:tr w:rsidR="00DA7C27">
        <w:trPr>
          <w:trHeight w:val="79"/>
        </w:trPr>
        <w:tc>
          <w:tcPr>
            <w:tcW w:w="13" w:type="dxa"/>
          </w:tcPr>
          <w:p w:rsidR="00DA7C27" w:rsidRDefault="00DA7C27">
            <w:pPr>
              <w:pStyle w:val="EmptyCellLayoutStyle"/>
              <w:spacing w:after="0" w:line="240" w:lineRule="auto"/>
            </w:pPr>
          </w:p>
        </w:tc>
        <w:tc>
          <w:tcPr>
            <w:tcW w:w="16" w:type="dxa"/>
          </w:tcPr>
          <w:p w:rsidR="00DA7C27" w:rsidRDefault="00DA7C27">
            <w:pPr>
              <w:pStyle w:val="EmptyCellLayoutStyle"/>
              <w:spacing w:after="0" w:line="240" w:lineRule="auto"/>
            </w:pPr>
          </w:p>
        </w:tc>
        <w:tc>
          <w:tcPr>
            <w:tcW w:w="1049" w:type="dxa"/>
          </w:tcPr>
          <w:p w:rsidR="00DA7C27" w:rsidRDefault="00DA7C27">
            <w:pPr>
              <w:pStyle w:val="EmptyCellLayoutStyle"/>
              <w:spacing w:after="0" w:line="240" w:lineRule="auto"/>
            </w:pPr>
          </w:p>
        </w:tc>
        <w:tc>
          <w:tcPr>
            <w:tcW w:w="6" w:type="dxa"/>
            <w:tcBorders>
              <w:left w:val="single" w:sz="23" w:space="0" w:color="808080"/>
            </w:tcBorders>
          </w:tcPr>
          <w:p w:rsidR="00DA7C27" w:rsidRDefault="00DA7C27">
            <w:pPr>
              <w:pStyle w:val="EmptyCellLayoutStyle"/>
              <w:spacing w:after="0" w:line="240" w:lineRule="auto"/>
            </w:pPr>
          </w:p>
        </w:tc>
        <w:tc>
          <w:tcPr>
            <w:tcW w:w="8157" w:type="dxa"/>
          </w:tcPr>
          <w:p w:rsidR="00DA7C27" w:rsidRDefault="00DA7C27">
            <w:pPr>
              <w:pStyle w:val="EmptyCellLayoutStyle"/>
              <w:spacing w:after="0" w:line="240" w:lineRule="auto"/>
            </w:pPr>
          </w:p>
        </w:tc>
        <w:tc>
          <w:tcPr>
            <w:tcW w:w="102"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r>
      <w:tr w:rsidR="00B2353E" w:rsidTr="00B2353E">
        <w:trPr>
          <w:trHeight w:val="2304"/>
        </w:trPr>
        <w:tc>
          <w:tcPr>
            <w:tcW w:w="13" w:type="dxa"/>
          </w:tcPr>
          <w:p w:rsidR="00DA7C27" w:rsidRDefault="00DA7C27">
            <w:pPr>
              <w:pStyle w:val="EmptyCellLayoutStyle"/>
              <w:spacing w:after="0" w:line="240" w:lineRule="auto"/>
            </w:pPr>
          </w:p>
        </w:tc>
        <w:tc>
          <w:tcPr>
            <w:tcW w:w="16" w:type="dxa"/>
          </w:tcPr>
          <w:p w:rsidR="00DA7C27" w:rsidRDefault="00DA7C27">
            <w:pPr>
              <w:pStyle w:val="EmptyCellLayoutStyle"/>
              <w:spacing w:after="0" w:line="240" w:lineRule="auto"/>
            </w:pPr>
          </w:p>
        </w:tc>
        <w:tc>
          <w:tcPr>
            <w:tcW w:w="1049" w:type="dxa"/>
          </w:tcPr>
          <w:p w:rsidR="00DA7C27" w:rsidRDefault="00DA7C27">
            <w:pPr>
              <w:pStyle w:val="EmptyCellLayoutStyle"/>
              <w:spacing w:after="0" w:line="240" w:lineRule="auto"/>
            </w:pPr>
          </w:p>
        </w:tc>
        <w:tc>
          <w:tcPr>
            <w:tcW w:w="6" w:type="dxa"/>
            <w:tcBorders>
              <w:left w:val="single" w:sz="23" w:space="0" w:color="808080"/>
            </w:tcBorders>
          </w:tcPr>
          <w:p w:rsidR="00DA7C27" w:rsidRDefault="00DA7C27">
            <w:pPr>
              <w:pStyle w:val="EmptyCellLayoutStyle"/>
              <w:spacing w:after="0" w:line="240" w:lineRule="auto"/>
            </w:pPr>
          </w:p>
        </w:tc>
        <w:tc>
          <w:tcPr>
            <w:tcW w:w="8157"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DA7C27">
              <w:trPr>
                <w:trHeight w:val="2226"/>
              </w:trPr>
              <w:tc>
                <w:tcPr>
                  <w:tcW w:w="8260" w:type="dxa"/>
                  <w:tcBorders>
                    <w:top w:val="nil"/>
                    <w:left w:val="nil"/>
                    <w:bottom w:val="nil"/>
                    <w:right w:val="nil"/>
                  </w:tcBorders>
                  <w:tcMar>
                    <w:top w:w="39" w:type="dxa"/>
                    <w:left w:w="39" w:type="dxa"/>
                    <w:bottom w:w="39" w:type="dxa"/>
                    <w:right w:w="39" w:type="dxa"/>
                  </w:tcMar>
                </w:tcPr>
                <w:p w:rsidR="00DA7C27" w:rsidRDefault="00DA7C27">
                  <w:pPr>
                    <w:spacing w:after="0" w:line="240" w:lineRule="auto"/>
                    <w:jc w:val="center"/>
                  </w:pPr>
                </w:p>
                <w:p w:rsidR="00DA7C27" w:rsidRDefault="00B2353E">
                  <w:pPr>
                    <w:spacing w:after="0" w:line="240" w:lineRule="auto"/>
                  </w:pPr>
                  <w:r>
                    <w:rPr>
                      <w:rFonts w:ascii="Calibri" w:eastAsia="Calibri" w:hAnsi="Calibri"/>
                      <w:color w:val="000000"/>
                      <w:sz w:val="144"/>
                    </w:rPr>
                    <w:t>2025 CCR</w:t>
                  </w:r>
                </w:p>
              </w:tc>
            </w:tr>
          </w:tbl>
          <w:p w:rsidR="00DA7C27" w:rsidRDefault="00DA7C27">
            <w:pPr>
              <w:spacing w:after="0" w:line="240" w:lineRule="auto"/>
            </w:pPr>
          </w:p>
        </w:tc>
        <w:tc>
          <w:tcPr>
            <w:tcW w:w="13" w:type="dxa"/>
          </w:tcPr>
          <w:p w:rsidR="00DA7C27" w:rsidRDefault="00DA7C27">
            <w:pPr>
              <w:pStyle w:val="EmptyCellLayoutStyle"/>
              <w:spacing w:after="0" w:line="240" w:lineRule="auto"/>
            </w:pPr>
          </w:p>
        </w:tc>
      </w:tr>
      <w:tr w:rsidR="00B2353E" w:rsidTr="00B2353E">
        <w:trPr>
          <w:trHeight w:val="94"/>
        </w:trPr>
        <w:tc>
          <w:tcPr>
            <w:tcW w:w="13" w:type="dxa"/>
          </w:tcPr>
          <w:p w:rsidR="00DA7C27" w:rsidRDefault="00DA7C27">
            <w:pPr>
              <w:pStyle w:val="EmptyCellLayoutStyle"/>
              <w:spacing w:after="0" w:line="240" w:lineRule="auto"/>
            </w:pPr>
          </w:p>
        </w:tc>
        <w:tc>
          <w:tcPr>
            <w:tcW w:w="16" w:type="dxa"/>
          </w:tcPr>
          <w:p w:rsidR="00DA7C27" w:rsidRDefault="00DA7C27">
            <w:pPr>
              <w:pStyle w:val="EmptyCellLayoutStyle"/>
              <w:spacing w:after="0" w:line="240" w:lineRule="auto"/>
            </w:pPr>
          </w:p>
        </w:tc>
        <w:tc>
          <w:tcPr>
            <w:tcW w:w="1049"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DA7C27">
              <w:trPr>
                <w:trHeight w:val="1792"/>
              </w:trPr>
              <w:tc>
                <w:tcPr>
                  <w:tcW w:w="9214" w:type="dxa"/>
                  <w:tcBorders>
                    <w:top w:val="nil"/>
                    <w:left w:val="nil"/>
                    <w:bottom w:val="nil"/>
                    <w:right w:val="nil"/>
                  </w:tcBorders>
                  <w:tcMar>
                    <w:top w:w="39" w:type="dxa"/>
                    <w:left w:w="39" w:type="dxa"/>
                    <w:bottom w:w="39" w:type="dxa"/>
                    <w:right w:w="39" w:type="dxa"/>
                  </w:tcMar>
                </w:tcPr>
                <w:p w:rsidR="00DA7C27" w:rsidRDefault="00DA7C27">
                  <w:pPr>
                    <w:spacing w:after="0" w:line="240" w:lineRule="auto"/>
                  </w:pPr>
                </w:p>
                <w:p w:rsidR="00DA7C27" w:rsidRDefault="00B2353E">
                  <w:pPr>
                    <w:spacing w:after="0" w:line="240" w:lineRule="auto"/>
                  </w:pPr>
                  <w:r>
                    <w:rPr>
                      <w:rFonts w:ascii="Calibri" w:eastAsia="Calibri" w:hAnsi="Calibri"/>
                      <w:b/>
                      <w:color w:val="000000"/>
                      <w:sz w:val="28"/>
                    </w:rPr>
                    <w:t>Additional Information and Electronic Copies can be found at www.ldh.la.gov/ccr</w:t>
                  </w:r>
                </w:p>
                <w:p w:rsidR="00DA7C27" w:rsidRDefault="00DA7C27">
                  <w:pPr>
                    <w:spacing w:after="0" w:line="240" w:lineRule="auto"/>
                  </w:pPr>
                </w:p>
                <w:p w:rsidR="00DA7C27" w:rsidRDefault="00B2353E">
                  <w:pPr>
                    <w:spacing w:after="0" w:line="240" w:lineRule="auto"/>
                  </w:pPr>
                  <w:r>
                    <w:rPr>
                      <w:rFonts w:ascii="Calibri" w:eastAsia="Calibri" w:hAnsi="Calibri"/>
                      <w:color w:val="000000"/>
                      <w:sz w:val="22"/>
                    </w:rPr>
                    <w:t>What you need to do:</w:t>
                  </w:r>
                </w:p>
                <w:p w:rsidR="00DA7C27" w:rsidRDefault="00DA7C27">
                  <w:pPr>
                    <w:spacing w:after="0" w:line="240" w:lineRule="auto"/>
                  </w:pPr>
                </w:p>
                <w:p w:rsidR="00DA7C27" w:rsidRDefault="00B2353E">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DA7C27" w:rsidRDefault="00DA7C27">
                  <w:pPr>
                    <w:spacing w:after="0" w:line="240" w:lineRule="auto"/>
                  </w:pPr>
                </w:p>
                <w:p w:rsidR="00DA7C27" w:rsidRDefault="00B2353E">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DA7C27" w:rsidRDefault="00DA7C27">
                  <w:pPr>
                    <w:spacing w:after="0" w:line="240" w:lineRule="auto"/>
                  </w:pPr>
                </w:p>
                <w:p w:rsidR="00DA7C27" w:rsidRDefault="00B2353E">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DA7C27" w:rsidRDefault="00DA7C27">
                  <w:pPr>
                    <w:spacing w:after="0" w:line="240" w:lineRule="auto"/>
                  </w:pPr>
                </w:p>
                <w:p w:rsidR="00DA7C27" w:rsidRDefault="00B2353E">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DA7C27" w:rsidRDefault="00B2353E">
                  <w:pPr>
                    <w:spacing w:after="0" w:line="240" w:lineRule="auto"/>
                  </w:pPr>
                  <w:r>
                    <w:rPr>
                      <w:rFonts w:ascii="Calibri" w:eastAsia="Calibri" w:hAnsi="Calibri"/>
                      <w:color w:val="000000"/>
                      <w:sz w:val="22"/>
                    </w:rPr>
                    <w:t> </w:t>
                  </w:r>
                </w:p>
                <w:p w:rsidR="00DA7C27" w:rsidRPr="00B2353E" w:rsidRDefault="00B2353E">
                  <w:pPr>
                    <w:spacing w:after="0" w:line="240" w:lineRule="auto"/>
                    <w:rPr>
                      <w:b/>
                      <w:color w:val="5B9BD5" w:themeColor="accent1"/>
                      <w:u w:val="single"/>
                    </w:rPr>
                  </w:pPr>
                  <w:r>
                    <w:rPr>
                      <w:rFonts w:ascii="Calibri" w:eastAsia="Calibri" w:hAnsi="Calibri"/>
                      <w:color w:val="000000"/>
                      <w:sz w:val="22"/>
                    </w:rPr>
                    <w:t xml:space="preserve">                Our water system grade is </w:t>
                  </w:r>
                  <w:proofErr w:type="gramStart"/>
                  <w:r>
                    <w:rPr>
                      <w:rFonts w:ascii="Calibri" w:eastAsia="Calibri" w:hAnsi="Calibri"/>
                      <w:color w:val="000000"/>
                      <w:sz w:val="22"/>
                    </w:rPr>
                    <w:t>a</w:t>
                  </w:r>
                  <w:proofErr w:type="gramEnd"/>
                  <w:r>
                    <w:rPr>
                      <w:rFonts w:ascii="Calibri" w:eastAsia="Calibri" w:hAnsi="Calibri"/>
                      <w:color w:val="000000"/>
                      <w:sz w:val="22"/>
                    </w:rPr>
                    <w:t xml:space="preserve"> “</w:t>
                  </w:r>
                  <w:r w:rsidRPr="00B2353E">
                    <w:rPr>
                      <w:rFonts w:ascii="Calibri" w:eastAsia="Calibri" w:hAnsi="Calibri"/>
                      <w:b/>
                      <w:color w:val="000000"/>
                      <w:sz w:val="22"/>
                    </w:rPr>
                    <w:t>A</w:t>
                  </w:r>
                  <w:r>
                    <w:rPr>
                      <w:rFonts w:ascii="Calibri" w:eastAsia="Calibri" w:hAnsi="Calibri"/>
                      <w:color w:val="000000"/>
                      <w:sz w:val="22"/>
                    </w:rPr>
                    <w:t>”.  Our water system report card can be found at “</w:t>
                  </w:r>
                  <w:r w:rsidRPr="00B2353E">
                    <w:rPr>
                      <w:rFonts w:ascii="Calibri" w:eastAsia="Calibri" w:hAnsi="Calibri"/>
                      <w:b/>
                      <w:color w:val="5B9BD5" w:themeColor="accent1"/>
                      <w:sz w:val="22"/>
                      <w:u w:val="single"/>
                    </w:rPr>
                    <w:t>https://www.ldh.la.gov/assets/oph/Center-EH/engineering/CCR/2025/StLandry/index.htm</w:t>
                  </w:r>
                  <w:r>
                    <w:rPr>
                      <w:rFonts w:ascii="Calibri" w:eastAsia="Calibri" w:hAnsi="Calibri"/>
                      <w:b/>
                      <w:color w:val="5B9BD5" w:themeColor="accent1"/>
                      <w:sz w:val="22"/>
                      <w:u w:val="single"/>
                    </w:rPr>
                    <w:t>.</w:t>
                  </w:r>
                  <w:bookmarkStart w:id="0" w:name="_GoBack"/>
                  <w:bookmarkEnd w:id="0"/>
                </w:p>
                <w:p w:rsidR="00DA7C27" w:rsidRDefault="00B2353E">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DA7C27" w:rsidRDefault="00DA7C27">
                  <w:pPr>
                    <w:spacing w:after="0" w:line="240" w:lineRule="auto"/>
                  </w:pPr>
                </w:p>
                <w:p w:rsidR="00DA7C27" w:rsidRDefault="00B2353E">
                  <w:pPr>
                    <w:spacing w:after="0" w:line="240" w:lineRule="auto"/>
                  </w:pPr>
                  <w:r>
                    <w:rPr>
                      <w:rFonts w:ascii="Calibri" w:eastAsia="Calibri" w:hAnsi="Calibri"/>
                      <w:b/>
                      <w:color w:val="000000"/>
                      <w:sz w:val="22"/>
                    </w:rPr>
                    <w:t>Notes:</w:t>
                  </w:r>
                </w:p>
                <w:p w:rsidR="00DA7C27" w:rsidRDefault="00B2353E">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DA7C27" w:rsidRDefault="00DA7C27">
            <w:pPr>
              <w:spacing w:after="0" w:line="240" w:lineRule="auto"/>
            </w:pPr>
          </w:p>
        </w:tc>
        <w:tc>
          <w:tcPr>
            <w:tcW w:w="102"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r>
      <w:tr w:rsidR="00B2353E" w:rsidTr="00B2353E">
        <w:trPr>
          <w:trHeight w:val="13"/>
        </w:trPr>
        <w:tc>
          <w:tcPr>
            <w:tcW w:w="13" w:type="dxa"/>
            <w:tcBorders>
              <w:top w:val="single" w:sz="23" w:space="0" w:color="808080"/>
            </w:tcBorders>
          </w:tcPr>
          <w:p w:rsidR="00DA7C27" w:rsidRDefault="00DA7C27">
            <w:pPr>
              <w:pStyle w:val="EmptyCellLayoutStyle"/>
              <w:spacing w:after="0" w:line="240" w:lineRule="auto"/>
            </w:pPr>
          </w:p>
        </w:tc>
        <w:tc>
          <w:tcPr>
            <w:tcW w:w="16" w:type="dxa"/>
            <w:tcBorders>
              <w:top w:val="single" w:sz="23" w:space="0" w:color="808080"/>
            </w:tcBorders>
          </w:tcPr>
          <w:p w:rsidR="00DA7C27" w:rsidRDefault="00DA7C27">
            <w:pPr>
              <w:pStyle w:val="EmptyCellLayoutStyle"/>
              <w:spacing w:after="0" w:line="240" w:lineRule="auto"/>
            </w:pPr>
          </w:p>
        </w:tc>
        <w:tc>
          <w:tcPr>
            <w:tcW w:w="1049" w:type="dxa"/>
            <w:gridSpan w:val="3"/>
            <w:vMerge/>
            <w:tcBorders>
              <w:top w:val="single" w:sz="23" w:space="0" w:color="808080"/>
            </w:tcBorders>
          </w:tcPr>
          <w:p w:rsidR="00DA7C27" w:rsidRDefault="00DA7C27">
            <w:pPr>
              <w:pStyle w:val="EmptyCellLayoutStyle"/>
              <w:spacing w:after="0" w:line="240" w:lineRule="auto"/>
            </w:pPr>
          </w:p>
        </w:tc>
        <w:tc>
          <w:tcPr>
            <w:tcW w:w="102" w:type="dxa"/>
            <w:tcBorders>
              <w:top w:val="single" w:sz="23" w:space="0" w:color="808080"/>
            </w:tcBorders>
          </w:tcPr>
          <w:p w:rsidR="00DA7C27" w:rsidRDefault="00DA7C27">
            <w:pPr>
              <w:pStyle w:val="EmptyCellLayoutStyle"/>
              <w:spacing w:after="0" w:line="240" w:lineRule="auto"/>
            </w:pPr>
          </w:p>
        </w:tc>
        <w:tc>
          <w:tcPr>
            <w:tcW w:w="13" w:type="dxa"/>
            <w:tcBorders>
              <w:top w:val="single" w:sz="23" w:space="0" w:color="808080"/>
            </w:tcBorders>
          </w:tcPr>
          <w:p w:rsidR="00DA7C27" w:rsidRDefault="00DA7C27">
            <w:pPr>
              <w:pStyle w:val="EmptyCellLayoutStyle"/>
              <w:spacing w:after="0" w:line="240" w:lineRule="auto"/>
            </w:pPr>
          </w:p>
        </w:tc>
      </w:tr>
      <w:tr w:rsidR="00B2353E" w:rsidTr="00B2353E">
        <w:trPr>
          <w:trHeight w:val="1761"/>
        </w:trPr>
        <w:tc>
          <w:tcPr>
            <w:tcW w:w="13" w:type="dxa"/>
          </w:tcPr>
          <w:p w:rsidR="00DA7C27" w:rsidRDefault="00DA7C27">
            <w:pPr>
              <w:pStyle w:val="EmptyCellLayoutStyle"/>
              <w:spacing w:after="0" w:line="240" w:lineRule="auto"/>
            </w:pPr>
          </w:p>
        </w:tc>
        <w:tc>
          <w:tcPr>
            <w:tcW w:w="16" w:type="dxa"/>
          </w:tcPr>
          <w:p w:rsidR="00DA7C27" w:rsidRDefault="00DA7C27">
            <w:pPr>
              <w:pStyle w:val="EmptyCellLayoutStyle"/>
              <w:spacing w:after="0" w:line="240" w:lineRule="auto"/>
            </w:pPr>
          </w:p>
        </w:tc>
        <w:tc>
          <w:tcPr>
            <w:tcW w:w="1049" w:type="dxa"/>
            <w:gridSpan w:val="3"/>
            <w:vMerge/>
          </w:tcPr>
          <w:p w:rsidR="00DA7C27" w:rsidRDefault="00DA7C27">
            <w:pPr>
              <w:pStyle w:val="EmptyCellLayoutStyle"/>
              <w:spacing w:after="0" w:line="240" w:lineRule="auto"/>
            </w:pPr>
          </w:p>
        </w:tc>
        <w:tc>
          <w:tcPr>
            <w:tcW w:w="102"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r>
    </w:tbl>
    <w:p w:rsidR="00DA7C27" w:rsidRDefault="00B2353E">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30"/>
        <w:gridCol w:w="9197"/>
        <w:gridCol w:w="132"/>
      </w:tblGrid>
      <w:tr w:rsidR="00DA7C27">
        <w:tc>
          <w:tcPr>
            <w:tcW w:w="30" w:type="dxa"/>
          </w:tcPr>
          <w:p w:rsidR="00DA7C27" w:rsidRDefault="00DA7C27">
            <w:pPr>
              <w:pStyle w:val="EmptyCellLayoutStyle"/>
              <w:spacing w:after="0" w:line="240" w:lineRule="auto"/>
            </w:pPr>
          </w:p>
        </w:tc>
        <w:tc>
          <w:tcPr>
            <w:tcW w:w="9197"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12"/>
            </w:tblGrid>
            <w:tr w:rsidR="00DA7C27">
              <w:trPr>
                <w:trHeight w:val="5376"/>
              </w:trPr>
              <w:tc>
                <w:tcPr>
                  <w:tcW w:w="194" w:type="dxa"/>
                </w:tcPr>
                <w:p w:rsidR="00DA7C27" w:rsidRDefault="00DA7C27">
                  <w:pPr>
                    <w:pStyle w:val="EmptyCellLayoutStyle"/>
                    <w:spacing w:after="0" w:line="240" w:lineRule="auto"/>
                  </w:pPr>
                </w:p>
              </w:tc>
              <w:tc>
                <w:tcPr>
                  <w:tcW w:w="8790" w:type="dxa"/>
                </w:tcPr>
                <w:p w:rsidR="00DA7C27" w:rsidRDefault="00DA7C27">
                  <w:pPr>
                    <w:pStyle w:val="EmptyCellLayoutStyle"/>
                    <w:spacing w:after="0" w:line="240" w:lineRule="auto"/>
                  </w:pPr>
                </w:p>
              </w:tc>
              <w:tc>
                <w:tcPr>
                  <w:tcW w:w="212" w:type="dxa"/>
                </w:tcPr>
                <w:p w:rsidR="00DA7C27" w:rsidRDefault="00DA7C27">
                  <w:pPr>
                    <w:pStyle w:val="EmptyCellLayoutStyle"/>
                    <w:spacing w:after="0" w:line="240" w:lineRule="auto"/>
                  </w:pPr>
                </w:p>
              </w:tc>
            </w:tr>
            <w:tr w:rsidR="00DA7C27">
              <w:trPr>
                <w:trHeight w:val="359"/>
              </w:trPr>
              <w:tc>
                <w:tcPr>
                  <w:tcW w:w="194" w:type="dxa"/>
                </w:tcPr>
                <w:p w:rsidR="00DA7C27" w:rsidRDefault="00DA7C27">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DA7C27">
                    <w:trPr>
                      <w:trHeight w:val="282"/>
                    </w:trPr>
                    <w:tc>
                      <w:tcPr>
                        <w:tcW w:w="8790" w:type="dxa"/>
                        <w:tcBorders>
                          <w:top w:val="nil"/>
                          <w:left w:val="nil"/>
                          <w:bottom w:val="nil"/>
                          <w:right w:val="nil"/>
                        </w:tcBorders>
                        <w:tcMar>
                          <w:top w:w="39" w:type="dxa"/>
                          <w:left w:w="39" w:type="dxa"/>
                          <w:bottom w:w="39" w:type="dxa"/>
                          <w:right w:w="39" w:type="dxa"/>
                        </w:tcMar>
                        <w:vAlign w:val="center"/>
                      </w:tcPr>
                      <w:p w:rsidR="00DA7C27" w:rsidRDefault="00B2353E">
                        <w:pPr>
                          <w:spacing w:after="0" w:line="240" w:lineRule="auto"/>
                          <w:jc w:val="center"/>
                        </w:pPr>
                        <w:r>
                          <w:rPr>
                            <w:rFonts w:ascii="Calibri" w:eastAsia="Calibri" w:hAnsi="Calibri"/>
                            <w:color w:val="000000"/>
                            <w:sz w:val="40"/>
                          </w:rPr>
                          <w:t>This page intentionally left blank</w:t>
                        </w:r>
                      </w:p>
                    </w:tc>
                  </w:tr>
                </w:tbl>
                <w:p w:rsidR="00DA7C27" w:rsidRDefault="00DA7C27">
                  <w:pPr>
                    <w:spacing w:after="0" w:line="240" w:lineRule="auto"/>
                  </w:pPr>
                </w:p>
              </w:tc>
              <w:tc>
                <w:tcPr>
                  <w:tcW w:w="212" w:type="dxa"/>
                </w:tcPr>
                <w:p w:rsidR="00DA7C27" w:rsidRDefault="00DA7C27">
                  <w:pPr>
                    <w:pStyle w:val="EmptyCellLayoutStyle"/>
                    <w:spacing w:after="0" w:line="240" w:lineRule="auto"/>
                  </w:pPr>
                </w:p>
              </w:tc>
            </w:tr>
            <w:tr w:rsidR="00DA7C27">
              <w:trPr>
                <w:trHeight w:val="1108"/>
              </w:trPr>
              <w:tc>
                <w:tcPr>
                  <w:tcW w:w="194" w:type="dxa"/>
                </w:tcPr>
                <w:p w:rsidR="00DA7C27" w:rsidRDefault="00DA7C27">
                  <w:pPr>
                    <w:pStyle w:val="EmptyCellLayoutStyle"/>
                    <w:spacing w:after="0" w:line="240" w:lineRule="auto"/>
                  </w:pPr>
                </w:p>
              </w:tc>
              <w:tc>
                <w:tcPr>
                  <w:tcW w:w="8790" w:type="dxa"/>
                </w:tcPr>
                <w:p w:rsidR="00DA7C27" w:rsidRDefault="00DA7C27">
                  <w:pPr>
                    <w:pStyle w:val="EmptyCellLayoutStyle"/>
                    <w:spacing w:after="0" w:line="240" w:lineRule="auto"/>
                  </w:pPr>
                </w:p>
              </w:tc>
              <w:tc>
                <w:tcPr>
                  <w:tcW w:w="212" w:type="dxa"/>
                </w:tcPr>
                <w:p w:rsidR="00DA7C27" w:rsidRDefault="00DA7C27">
                  <w:pPr>
                    <w:pStyle w:val="EmptyCellLayoutStyle"/>
                    <w:spacing w:after="0" w:line="240" w:lineRule="auto"/>
                  </w:pPr>
                </w:p>
              </w:tc>
            </w:tr>
          </w:tbl>
          <w:p w:rsidR="00DA7C27" w:rsidRDefault="00DA7C27">
            <w:pPr>
              <w:spacing w:after="0" w:line="240" w:lineRule="auto"/>
            </w:pPr>
          </w:p>
        </w:tc>
        <w:tc>
          <w:tcPr>
            <w:tcW w:w="132" w:type="dxa"/>
          </w:tcPr>
          <w:p w:rsidR="00DA7C27" w:rsidRDefault="00DA7C27">
            <w:pPr>
              <w:pStyle w:val="EmptyCellLayoutStyle"/>
              <w:spacing w:after="0" w:line="240" w:lineRule="auto"/>
            </w:pPr>
          </w:p>
        </w:tc>
      </w:tr>
    </w:tbl>
    <w:p w:rsidR="00DA7C27" w:rsidRDefault="00B2353E">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11"/>
        <w:gridCol w:w="8891"/>
        <w:gridCol w:w="97"/>
        <w:gridCol w:w="20"/>
        <w:gridCol w:w="119"/>
      </w:tblGrid>
      <w:tr w:rsidR="00DA7C27">
        <w:trPr>
          <w:trHeight w:val="100"/>
        </w:trPr>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tcPr>
          <w:p w:rsidR="00DA7C27" w:rsidRDefault="00DA7C27">
            <w:pPr>
              <w:pStyle w:val="EmptyCellLayoutStyle"/>
              <w:spacing w:after="0" w:line="240" w:lineRule="auto"/>
            </w:pPr>
          </w:p>
        </w:tc>
        <w:tc>
          <w:tcPr>
            <w:tcW w:w="8891" w:type="dxa"/>
          </w:tcPr>
          <w:p w:rsidR="00DA7C27" w:rsidRDefault="00DA7C27">
            <w:pPr>
              <w:pStyle w:val="EmptyCellLayoutStyle"/>
              <w:spacing w:after="0" w:line="240" w:lineRule="auto"/>
            </w:pPr>
          </w:p>
        </w:tc>
        <w:tc>
          <w:tcPr>
            <w:tcW w:w="97"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r w:rsidR="00B2353E" w:rsidTr="00B2353E">
        <w:trPr>
          <w:trHeight w:val="37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DA7C27">
              <w:trPr>
                <w:trHeight w:val="297"/>
              </w:trPr>
              <w:tc>
                <w:tcPr>
                  <w:tcW w:w="9360" w:type="dxa"/>
                  <w:tcBorders>
                    <w:top w:val="nil"/>
                    <w:left w:val="nil"/>
                    <w:bottom w:val="nil"/>
                    <w:right w:val="nil"/>
                  </w:tcBorders>
                  <w:tcMar>
                    <w:top w:w="39" w:type="dxa"/>
                    <w:left w:w="39" w:type="dxa"/>
                    <w:bottom w:w="39" w:type="dxa"/>
                    <w:right w:w="39" w:type="dxa"/>
                  </w:tcMar>
                </w:tcPr>
                <w:p w:rsidR="00DA7C27" w:rsidRDefault="00B2353E">
                  <w:pPr>
                    <w:spacing w:after="0" w:line="240" w:lineRule="auto"/>
                    <w:jc w:val="center"/>
                  </w:pPr>
                  <w:r>
                    <w:rPr>
                      <w:rFonts w:ascii="Calibri" w:eastAsia="Calibri" w:hAnsi="Calibri"/>
                      <w:b/>
                      <w:color w:val="000000"/>
                      <w:sz w:val="28"/>
                    </w:rPr>
                    <w:t>The Water We Drink</w:t>
                  </w:r>
                </w:p>
              </w:tc>
            </w:tr>
          </w:tbl>
          <w:p w:rsidR="00DA7C27" w:rsidRDefault="00DA7C27">
            <w:pPr>
              <w:spacing w:after="0" w:line="240" w:lineRule="auto"/>
            </w:pPr>
          </w:p>
        </w:tc>
      </w:tr>
      <w:tr w:rsidR="00DA7C27">
        <w:trPr>
          <w:trHeight w:val="200"/>
        </w:trPr>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tcPr>
          <w:p w:rsidR="00DA7C27" w:rsidRDefault="00DA7C27">
            <w:pPr>
              <w:pStyle w:val="EmptyCellLayoutStyle"/>
              <w:spacing w:after="0" w:line="240" w:lineRule="auto"/>
            </w:pPr>
          </w:p>
        </w:tc>
        <w:tc>
          <w:tcPr>
            <w:tcW w:w="8891" w:type="dxa"/>
          </w:tcPr>
          <w:p w:rsidR="00DA7C27" w:rsidRDefault="00DA7C27">
            <w:pPr>
              <w:pStyle w:val="EmptyCellLayoutStyle"/>
              <w:spacing w:after="0" w:line="240" w:lineRule="auto"/>
            </w:pPr>
          </w:p>
        </w:tc>
        <w:tc>
          <w:tcPr>
            <w:tcW w:w="97"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r w:rsidR="00B2353E" w:rsidTr="00B2353E">
        <w:trPr>
          <w:trHeight w:val="333"/>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DA7C27">
              <w:trPr>
                <w:trHeight w:val="255"/>
              </w:trPr>
              <w:tc>
                <w:tcPr>
                  <w:tcW w:w="9360" w:type="dxa"/>
                  <w:tcBorders>
                    <w:top w:val="nil"/>
                    <w:left w:val="nil"/>
                    <w:bottom w:val="nil"/>
                    <w:right w:val="nil"/>
                  </w:tcBorders>
                  <w:tcMar>
                    <w:top w:w="39" w:type="dxa"/>
                    <w:left w:w="39" w:type="dxa"/>
                    <w:bottom w:w="39" w:type="dxa"/>
                    <w:right w:w="39" w:type="dxa"/>
                  </w:tcMar>
                </w:tcPr>
                <w:p w:rsidR="00DA7C27" w:rsidRDefault="00B2353E">
                  <w:pPr>
                    <w:spacing w:after="0" w:line="240" w:lineRule="auto"/>
                    <w:jc w:val="center"/>
                  </w:pPr>
                  <w:r>
                    <w:rPr>
                      <w:rFonts w:ascii="Calibri" w:eastAsia="Calibri" w:hAnsi="Calibri"/>
                      <w:b/>
                      <w:color w:val="000000"/>
                      <w:sz w:val="22"/>
                    </w:rPr>
                    <w:t>ST LANDRY WWD 3 PORT BARRE AREA C</w:t>
                  </w:r>
                </w:p>
              </w:tc>
            </w:tr>
          </w:tbl>
          <w:p w:rsidR="00DA7C27" w:rsidRDefault="00DA7C27">
            <w:pPr>
              <w:spacing w:after="0" w:line="240" w:lineRule="auto"/>
            </w:pPr>
          </w:p>
        </w:tc>
      </w:tr>
      <w:tr w:rsidR="00B2353E" w:rsidTr="00B2353E">
        <w:trPr>
          <w:trHeight w:val="38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DA7C27">
              <w:trPr>
                <w:trHeight w:val="311"/>
              </w:trPr>
              <w:tc>
                <w:tcPr>
                  <w:tcW w:w="9346" w:type="dxa"/>
                  <w:tcBorders>
                    <w:top w:val="nil"/>
                    <w:left w:val="nil"/>
                    <w:bottom w:val="nil"/>
                    <w:right w:val="nil"/>
                  </w:tcBorders>
                  <w:tcMar>
                    <w:top w:w="39" w:type="dxa"/>
                    <w:left w:w="39" w:type="dxa"/>
                    <w:bottom w:w="39" w:type="dxa"/>
                    <w:right w:w="39" w:type="dxa"/>
                  </w:tcMar>
                </w:tcPr>
                <w:p w:rsidR="00DA7C27" w:rsidRDefault="00B2353E">
                  <w:pPr>
                    <w:spacing w:after="0" w:line="240" w:lineRule="auto"/>
                    <w:jc w:val="center"/>
                  </w:pPr>
                  <w:r>
                    <w:rPr>
                      <w:rFonts w:ascii="Calibri" w:eastAsia="Calibri" w:hAnsi="Calibri"/>
                      <w:color w:val="000000"/>
                      <w:sz w:val="22"/>
                    </w:rPr>
                    <w:t xml:space="preserve">Public Water Supply ID: LA1097036   </w:t>
                  </w:r>
                </w:p>
              </w:tc>
            </w:tr>
          </w:tbl>
          <w:p w:rsidR="00DA7C27" w:rsidRDefault="00DA7C27">
            <w:pPr>
              <w:spacing w:after="0" w:line="240" w:lineRule="auto"/>
            </w:pPr>
          </w:p>
        </w:tc>
      </w:tr>
      <w:tr w:rsidR="00DA7C27">
        <w:trPr>
          <w:trHeight w:val="154"/>
        </w:trPr>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tcPr>
          <w:p w:rsidR="00DA7C27" w:rsidRDefault="00DA7C27">
            <w:pPr>
              <w:pStyle w:val="EmptyCellLayoutStyle"/>
              <w:spacing w:after="0" w:line="240" w:lineRule="auto"/>
            </w:pPr>
          </w:p>
        </w:tc>
        <w:tc>
          <w:tcPr>
            <w:tcW w:w="8891" w:type="dxa"/>
          </w:tcPr>
          <w:p w:rsidR="00DA7C27" w:rsidRDefault="00DA7C27">
            <w:pPr>
              <w:pStyle w:val="EmptyCellLayoutStyle"/>
              <w:spacing w:after="0" w:line="240" w:lineRule="auto"/>
            </w:pPr>
          </w:p>
        </w:tc>
        <w:tc>
          <w:tcPr>
            <w:tcW w:w="97"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r w:rsidR="00B2353E" w:rsidTr="00B2353E">
        <w:trPr>
          <w:trHeight w:val="221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DA7C27">
              <w:trPr>
                <w:trHeight w:val="2136"/>
              </w:trPr>
              <w:tc>
                <w:tcPr>
                  <w:tcW w:w="9360" w:type="dxa"/>
                  <w:tcBorders>
                    <w:top w:val="nil"/>
                    <w:left w:val="nil"/>
                    <w:bottom w:val="nil"/>
                    <w:right w:val="nil"/>
                  </w:tcBorders>
                  <w:tcMar>
                    <w:top w:w="39" w:type="dxa"/>
                    <w:left w:w="39" w:type="dxa"/>
                    <w:bottom w:w="39" w:type="dxa"/>
                    <w:right w:w="39" w:type="dxa"/>
                  </w:tcMar>
                </w:tcPr>
                <w:p w:rsidR="00DA7C27" w:rsidRDefault="00B2353E">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DA7C27" w:rsidRDefault="00B2353E">
                  <w:pPr>
                    <w:spacing w:after="0" w:line="240" w:lineRule="auto"/>
                  </w:pPr>
                  <w:r>
                    <w:rPr>
                      <w:rFonts w:ascii="Calibri" w:eastAsia="Calibri" w:hAnsi="Calibri"/>
                      <w:color w:val="000000"/>
                      <w:sz w:val="22"/>
                    </w:rPr>
                    <w:t>Our water source(s) are listed below:</w:t>
                  </w:r>
                </w:p>
              </w:tc>
            </w:tr>
          </w:tbl>
          <w:p w:rsidR="00DA7C27" w:rsidRDefault="00DA7C27">
            <w:pPr>
              <w:spacing w:after="0" w:line="240" w:lineRule="auto"/>
            </w:pPr>
          </w:p>
        </w:tc>
      </w:tr>
      <w:tr w:rsidR="00DA7C27">
        <w:trPr>
          <w:trHeight w:val="60"/>
        </w:trPr>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tcPr>
          <w:p w:rsidR="00DA7C27" w:rsidRDefault="00DA7C27">
            <w:pPr>
              <w:pStyle w:val="EmptyCellLayoutStyle"/>
              <w:spacing w:after="0" w:line="240" w:lineRule="auto"/>
            </w:pPr>
          </w:p>
        </w:tc>
        <w:tc>
          <w:tcPr>
            <w:tcW w:w="8891" w:type="dxa"/>
          </w:tcPr>
          <w:p w:rsidR="00DA7C27" w:rsidRDefault="00DA7C27">
            <w:pPr>
              <w:pStyle w:val="EmptyCellLayoutStyle"/>
              <w:spacing w:after="0" w:line="240" w:lineRule="auto"/>
            </w:pPr>
          </w:p>
        </w:tc>
        <w:tc>
          <w:tcPr>
            <w:tcW w:w="97"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r w:rsidR="00B2353E" w:rsidTr="00B2353E">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664"/>
              <w:gridCol w:w="4549"/>
            </w:tblGrid>
            <w:tr w:rsidR="00DA7C27">
              <w:trPr>
                <w:trHeight w:val="210"/>
              </w:trPr>
              <w:tc>
                <w:tcPr>
                  <w:tcW w:w="466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99"/>
                      <w:sz w:val="18"/>
                    </w:rPr>
                    <w:t>Source Name</w:t>
                  </w:r>
                </w:p>
              </w:tc>
              <w:tc>
                <w:tcPr>
                  <w:tcW w:w="45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99"/>
                      <w:sz w:val="18"/>
                    </w:rPr>
                    <w:t>Source Water Type</w:t>
                  </w:r>
                </w:p>
              </w:tc>
            </w:tr>
            <w:tr w:rsidR="00DA7C27">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PURCHASE FROM LA1097013 PORT BARRE</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Ground water</w:t>
                  </w:r>
                </w:p>
              </w:tc>
            </w:tr>
          </w:tbl>
          <w:p w:rsidR="00DA7C27" w:rsidRDefault="00DA7C27">
            <w:pPr>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r w:rsidR="00DA7C27">
        <w:trPr>
          <w:trHeight w:val="318"/>
        </w:trPr>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tcPr>
          <w:p w:rsidR="00DA7C27" w:rsidRDefault="00DA7C27">
            <w:pPr>
              <w:pStyle w:val="EmptyCellLayoutStyle"/>
              <w:spacing w:after="0" w:line="240" w:lineRule="auto"/>
            </w:pPr>
          </w:p>
        </w:tc>
        <w:tc>
          <w:tcPr>
            <w:tcW w:w="8891" w:type="dxa"/>
          </w:tcPr>
          <w:p w:rsidR="00DA7C27" w:rsidRDefault="00DA7C27">
            <w:pPr>
              <w:pStyle w:val="EmptyCellLayoutStyle"/>
              <w:spacing w:after="0" w:line="240" w:lineRule="auto"/>
            </w:pPr>
          </w:p>
        </w:tc>
        <w:tc>
          <w:tcPr>
            <w:tcW w:w="97"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r w:rsidR="00B2353E" w:rsidTr="00B2353E">
        <w:trPr>
          <w:trHeight w:val="359"/>
        </w:trPr>
        <w:tc>
          <w:tcPr>
            <w:tcW w:w="6" w:type="dxa"/>
            <w:gridSpan w:val="5"/>
          </w:tcPr>
          <w:tbl>
            <w:tblPr>
              <w:tblW w:w="0" w:type="auto"/>
              <w:tblLayout w:type="fixed"/>
              <w:tblCellMar>
                <w:left w:w="0" w:type="dxa"/>
                <w:right w:w="0" w:type="dxa"/>
              </w:tblCellMar>
              <w:tblLook w:val="04A0" w:firstRow="1" w:lastRow="0" w:firstColumn="1" w:lastColumn="0" w:noHBand="0" w:noVBand="1"/>
            </w:tblPr>
            <w:tblGrid>
              <w:gridCol w:w="9116"/>
            </w:tblGrid>
            <w:tr w:rsidR="00DA7C27">
              <w:trPr>
                <w:trHeight w:val="282"/>
              </w:trPr>
              <w:tc>
                <w:tcPr>
                  <w:tcW w:w="9116" w:type="dxa"/>
                  <w:tcBorders>
                    <w:top w:val="nil"/>
                    <w:left w:val="nil"/>
                    <w:bottom w:val="nil"/>
                    <w:right w:val="nil"/>
                  </w:tcBorders>
                  <w:tcMar>
                    <w:top w:w="39" w:type="dxa"/>
                    <w:left w:w="39" w:type="dxa"/>
                    <w:bottom w:w="39" w:type="dxa"/>
                    <w:right w:w="39" w:type="dxa"/>
                  </w:tcMar>
                </w:tcPr>
                <w:p w:rsidR="00DA7C27" w:rsidRDefault="00B2353E">
                  <w:pPr>
                    <w:spacing w:after="0" w:line="240" w:lineRule="auto"/>
                  </w:pPr>
                  <w:r>
                    <w:rPr>
                      <w:rFonts w:ascii="Calibri" w:eastAsia="Calibri" w:hAnsi="Calibri"/>
                      <w:color w:val="000000"/>
                      <w:sz w:val="22"/>
                    </w:rPr>
                    <w:t>Our water system also purchases water as listed below:</w:t>
                  </w:r>
                </w:p>
              </w:tc>
            </w:tr>
          </w:tbl>
          <w:p w:rsidR="00DA7C27" w:rsidRDefault="00DA7C27">
            <w:pPr>
              <w:spacing w:after="0" w:line="240" w:lineRule="auto"/>
            </w:pPr>
          </w:p>
        </w:tc>
        <w:tc>
          <w:tcPr>
            <w:tcW w:w="97"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r w:rsidR="00DA7C27">
        <w:trPr>
          <w:trHeight w:val="60"/>
        </w:trPr>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tcPr>
          <w:p w:rsidR="00DA7C27" w:rsidRDefault="00DA7C27">
            <w:pPr>
              <w:pStyle w:val="EmptyCellLayoutStyle"/>
              <w:spacing w:after="0" w:line="240" w:lineRule="auto"/>
            </w:pPr>
          </w:p>
        </w:tc>
        <w:tc>
          <w:tcPr>
            <w:tcW w:w="8891" w:type="dxa"/>
          </w:tcPr>
          <w:p w:rsidR="00DA7C27" w:rsidRDefault="00DA7C27">
            <w:pPr>
              <w:pStyle w:val="EmptyCellLayoutStyle"/>
              <w:spacing w:after="0" w:line="240" w:lineRule="auto"/>
            </w:pPr>
          </w:p>
        </w:tc>
        <w:tc>
          <w:tcPr>
            <w:tcW w:w="97"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r w:rsidR="00B2353E" w:rsidTr="00B2353E">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659"/>
              <w:gridCol w:w="4554"/>
            </w:tblGrid>
            <w:tr w:rsidR="00DA7C27">
              <w:trPr>
                <w:trHeight w:val="210"/>
              </w:trPr>
              <w:tc>
                <w:tcPr>
                  <w:tcW w:w="465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99"/>
                      <w:sz w:val="18"/>
                    </w:rPr>
                    <w:t>Buyer Name</w:t>
                  </w:r>
                </w:p>
              </w:tc>
              <w:tc>
                <w:tcPr>
                  <w:tcW w:w="45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99"/>
                      <w:sz w:val="18"/>
                    </w:rPr>
                    <w:t>Seller Name</w:t>
                  </w:r>
                </w:p>
              </w:tc>
            </w:tr>
            <w:tr w:rsidR="00DA7C27">
              <w:trPr>
                <w:trHeight w:val="210"/>
              </w:trPr>
              <w:tc>
                <w:tcPr>
                  <w:tcW w:w="465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LA1097036 - ST LANDRY WWD 3 PORT BARRE AREA C</w:t>
                  </w:r>
                </w:p>
              </w:tc>
              <w:tc>
                <w:tcPr>
                  <w:tcW w:w="45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TOWN OF PORT BARRE WATER SYSTEM</w:t>
                  </w:r>
                </w:p>
              </w:tc>
            </w:tr>
          </w:tbl>
          <w:p w:rsidR="00DA7C27" w:rsidRDefault="00DA7C27">
            <w:pPr>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r w:rsidR="00DA7C27">
        <w:trPr>
          <w:trHeight w:val="265"/>
        </w:trPr>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tcPr>
          <w:p w:rsidR="00DA7C27" w:rsidRDefault="00DA7C27">
            <w:pPr>
              <w:pStyle w:val="EmptyCellLayoutStyle"/>
              <w:spacing w:after="0" w:line="240" w:lineRule="auto"/>
            </w:pPr>
          </w:p>
        </w:tc>
        <w:tc>
          <w:tcPr>
            <w:tcW w:w="8891" w:type="dxa"/>
          </w:tcPr>
          <w:p w:rsidR="00DA7C27" w:rsidRDefault="00DA7C27">
            <w:pPr>
              <w:pStyle w:val="EmptyCellLayoutStyle"/>
              <w:spacing w:after="0" w:line="240" w:lineRule="auto"/>
            </w:pPr>
          </w:p>
        </w:tc>
        <w:tc>
          <w:tcPr>
            <w:tcW w:w="97"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r w:rsidR="00B2353E" w:rsidTr="00B2353E">
        <w:trPr>
          <w:trHeight w:val="257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DA7C27">
              <w:trPr>
                <w:trHeight w:val="2497"/>
              </w:trPr>
              <w:tc>
                <w:tcPr>
                  <w:tcW w:w="9360" w:type="dxa"/>
                  <w:tcBorders>
                    <w:top w:val="nil"/>
                    <w:left w:val="nil"/>
                    <w:bottom w:val="nil"/>
                    <w:right w:val="nil"/>
                  </w:tcBorders>
                  <w:tcMar>
                    <w:top w:w="39" w:type="dxa"/>
                    <w:left w:w="39" w:type="dxa"/>
                    <w:bottom w:w="39" w:type="dxa"/>
                    <w:right w:w="39" w:type="dxa"/>
                  </w:tcMar>
                </w:tcPr>
                <w:p w:rsidR="00DA7C27" w:rsidRDefault="00B2353E">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DA7C27" w:rsidRDefault="00DA7C27">
                  <w:pPr>
                    <w:spacing w:after="0" w:line="240" w:lineRule="auto"/>
                  </w:pPr>
                </w:p>
                <w:p w:rsidR="00DA7C27" w:rsidRDefault="00B2353E">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DA7C27" w:rsidRDefault="00DA7C27">
                  <w:pPr>
                    <w:spacing w:after="0" w:line="240" w:lineRule="auto"/>
                  </w:pPr>
                </w:p>
                <w:p w:rsidR="00DA7C27" w:rsidRDefault="00B2353E">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DA7C27" w:rsidRDefault="00DA7C27">
                  <w:pPr>
                    <w:spacing w:after="0" w:line="240" w:lineRule="auto"/>
                  </w:pPr>
                </w:p>
                <w:p w:rsidR="00DA7C27" w:rsidRDefault="00B2353E">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DA7C27" w:rsidRDefault="00DA7C27">
                  <w:pPr>
                    <w:spacing w:after="0" w:line="240" w:lineRule="auto"/>
                  </w:pPr>
                </w:p>
                <w:p w:rsidR="00DA7C27" w:rsidRDefault="00B2353E">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DA7C27" w:rsidRDefault="00DA7C27">
                  <w:pPr>
                    <w:spacing w:after="0" w:line="240" w:lineRule="auto"/>
                  </w:pPr>
                </w:p>
                <w:p w:rsidR="00DA7C27" w:rsidRDefault="00B2353E">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DA7C27" w:rsidRDefault="00DA7C27">
                  <w:pPr>
                    <w:spacing w:after="0" w:line="240" w:lineRule="auto"/>
                  </w:pPr>
                </w:p>
                <w:p w:rsidR="00DA7C27" w:rsidRDefault="00B2353E">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w:t>
                  </w:r>
                  <w:r>
                    <w:rPr>
                      <w:rFonts w:ascii="Calibri" w:eastAsia="Calibri" w:hAnsi="Calibri"/>
                      <w:color w:val="000000"/>
                      <w:sz w:val="22"/>
                    </w:rPr>
                    <w:t xml:space="preserve">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w:t>
                  </w:r>
                  <w:r>
                    <w:rPr>
                      <w:rFonts w:ascii="Calibri" w:eastAsia="Calibri" w:hAnsi="Calibri"/>
                      <w:color w:val="000000"/>
                      <w:sz w:val="22"/>
                    </w:rPr>
                    <w:t xml:space="preserve">, want to attend any scheduled meetings, or simply want to learn more about your drinking water, please </w:t>
                  </w:r>
                  <w:proofErr w:type="gramStart"/>
                  <w:r>
                    <w:rPr>
                      <w:rFonts w:ascii="Calibri" w:eastAsia="Calibri" w:hAnsi="Calibri"/>
                      <w:color w:val="000000"/>
                      <w:sz w:val="22"/>
                    </w:rPr>
                    <w:t>contact  RICKEY</w:t>
                  </w:r>
                  <w:proofErr w:type="gramEnd"/>
                  <w:r>
                    <w:rPr>
                      <w:rFonts w:ascii="Calibri" w:eastAsia="Calibri" w:hAnsi="Calibri"/>
                      <w:color w:val="000000"/>
                      <w:sz w:val="22"/>
                    </w:rPr>
                    <w:t xml:space="preserve"> BROUSSARD at  337-585-3796.</w:t>
                  </w:r>
                </w:p>
                <w:p w:rsidR="00DA7C27" w:rsidRDefault="00DA7C27">
                  <w:pPr>
                    <w:spacing w:after="0" w:line="240" w:lineRule="auto"/>
                  </w:pPr>
                </w:p>
              </w:tc>
            </w:tr>
          </w:tbl>
          <w:p w:rsidR="00DA7C27" w:rsidRDefault="00DA7C27">
            <w:pPr>
              <w:spacing w:after="0" w:line="240" w:lineRule="auto"/>
            </w:pPr>
          </w:p>
        </w:tc>
      </w:tr>
      <w:tr w:rsidR="00DA7C27">
        <w:trPr>
          <w:trHeight w:val="42"/>
        </w:trPr>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tcPr>
          <w:p w:rsidR="00DA7C27" w:rsidRDefault="00DA7C27">
            <w:pPr>
              <w:pStyle w:val="EmptyCellLayoutStyle"/>
              <w:spacing w:after="0" w:line="240" w:lineRule="auto"/>
            </w:pPr>
          </w:p>
        </w:tc>
        <w:tc>
          <w:tcPr>
            <w:tcW w:w="8891" w:type="dxa"/>
          </w:tcPr>
          <w:p w:rsidR="00DA7C27" w:rsidRDefault="00DA7C27">
            <w:pPr>
              <w:pStyle w:val="EmptyCellLayoutStyle"/>
              <w:spacing w:after="0" w:line="240" w:lineRule="auto"/>
            </w:pPr>
          </w:p>
        </w:tc>
        <w:tc>
          <w:tcPr>
            <w:tcW w:w="97"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r w:rsidR="00B2353E" w:rsidTr="00B2353E">
        <w:trPr>
          <w:trHeight w:val="159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DA7C27">
              <w:trPr>
                <w:trHeight w:val="1517"/>
              </w:trPr>
              <w:tc>
                <w:tcPr>
                  <w:tcW w:w="9346" w:type="dxa"/>
                  <w:tcBorders>
                    <w:top w:val="nil"/>
                    <w:left w:val="nil"/>
                    <w:bottom w:val="nil"/>
                    <w:right w:val="nil"/>
                  </w:tcBorders>
                  <w:tcMar>
                    <w:top w:w="39" w:type="dxa"/>
                    <w:left w:w="39" w:type="dxa"/>
                    <w:bottom w:w="39" w:type="dxa"/>
                    <w:right w:w="39" w:type="dxa"/>
                  </w:tcMar>
                </w:tcPr>
                <w:p w:rsidR="00DA7C27" w:rsidRDefault="00B2353E">
                  <w:pPr>
                    <w:spacing w:after="0" w:line="240" w:lineRule="auto"/>
                  </w:pPr>
                  <w:r>
                    <w:rPr>
                      <w:rFonts w:ascii="Calibri" w:eastAsia="Calibri" w:hAnsi="Calibri"/>
                      <w:color w:val="000000"/>
                      <w:sz w:val="22"/>
                    </w:rPr>
                    <w:lastRenderedPageBreak/>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DA7C27" w:rsidRDefault="00DA7C27">
                  <w:pPr>
                    <w:spacing w:after="0" w:line="240" w:lineRule="auto"/>
                  </w:pPr>
                </w:p>
                <w:p w:rsidR="00DA7C27" w:rsidRDefault="00B2353E">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DA7C27" w:rsidRDefault="00DA7C27">
                  <w:pPr>
                    <w:spacing w:after="0" w:line="240" w:lineRule="auto"/>
                  </w:pPr>
                </w:p>
                <w:p w:rsidR="00DA7C27" w:rsidRDefault="00B2353E">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DA7C27" w:rsidRDefault="00DA7C27">
                  <w:pPr>
                    <w:spacing w:after="0" w:line="240" w:lineRule="auto"/>
                  </w:pPr>
                </w:p>
                <w:p w:rsidR="00DA7C27" w:rsidRDefault="00B2353E">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DA7C27" w:rsidRDefault="00DA7C27">
                  <w:pPr>
                    <w:spacing w:after="0" w:line="240" w:lineRule="auto"/>
                  </w:pPr>
                </w:p>
                <w:p w:rsidR="00DA7C27" w:rsidRDefault="00B2353E">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DA7C27" w:rsidRDefault="00DA7C27">
                  <w:pPr>
                    <w:spacing w:after="0" w:line="240" w:lineRule="auto"/>
                  </w:pPr>
                </w:p>
                <w:p w:rsidR="00DA7C27" w:rsidRDefault="00B2353E">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DA7C27" w:rsidRDefault="00DA7C27">
                  <w:pPr>
                    <w:spacing w:after="0" w:line="240" w:lineRule="auto"/>
                  </w:pPr>
                </w:p>
                <w:p w:rsidR="00DA7C27" w:rsidRDefault="00B2353E">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DA7C27" w:rsidRDefault="00DA7C27">
                  <w:pPr>
                    <w:spacing w:after="0" w:line="240" w:lineRule="auto"/>
                  </w:pPr>
                </w:p>
                <w:p w:rsidR="00DA7C27" w:rsidRDefault="00B2353E">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DA7C27" w:rsidRDefault="00DA7C27">
                  <w:pPr>
                    <w:spacing w:after="0" w:line="240" w:lineRule="auto"/>
                  </w:pPr>
                </w:p>
                <w:p w:rsidR="00DA7C27" w:rsidRDefault="00B2353E">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DA7C27" w:rsidRDefault="00DA7C27">
                  <w:pPr>
                    <w:spacing w:after="0" w:line="240" w:lineRule="auto"/>
                  </w:pPr>
                </w:p>
                <w:p w:rsidR="00DA7C27" w:rsidRDefault="00B2353E">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DA7C27" w:rsidRDefault="00DA7C27">
                  <w:pPr>
                    <w:spacing w:after="0" w:line="240" w:lineRule="auto"/>
                  </w:pPr>
                </w:p>
                <w:p w:rsidR="00DA7C27" w:rsidRDefault="00B2353E">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DA7C27" w:rsidRDefault="00DA7C27">
                  <w:pPr>
                    <w:spacing w:after="0" w:line="240" w:lineRule="auto"/>
                  </w:pPr>
                </w:p>
                <w:p w:rsidR="00DA7C27" w:rsidRDefault="00B2353E">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DA7C27" w:rsidRDefault="00DA7C27">
                  <w:pPr>
                    <w:spacing w:after="0" w:line="240" w:lineRule="auto"/>
                  </w:pPr>
                </w:p>
                <w:p w:rsidR="00DA7C27" w:rsidRDefault="00B2353E">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DA7C27" w:rsidRDefault="00DA7C27">
                  <w:pPr>
                    <w:spacing w:after="0" w:line="240" w:lineRule="auto"/>
                  </w:pPr>
                </w:p>
                <w:p w:rsidR="00DA7C27" w:rsidRDefault="00B2353E">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DA7C27" w:rsidRDefault="00DA7C27">
            <w:pPr>
              <w:spacing w:after="0" w:line="240" w:lineRule="auto"/>
            </w:pPr>
          </w:p>
        </w:tc>
      </w:tr>
      <w:tr w:rsidR="00DA7C27">
        <w:trPr>
          <w:trHeight w:val="189"/>
        </w:trPr>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tcPr>
          <w:p w:rsidR="00DA7C27" w:rsidRDefault="00DA7C27">
            <w:pPr>
              <w:pStyle w:val="EmptyCellLayoutStyle"/>
              <w:spacing w:after="0" w:line="240" w:lineRule="auto"/>
            </w:pPr>
          </w:p>
        </w:tc>
        <w:tc>
          <w:tcPr>
            <w:tcW w:w="8891" w:type="dxa"/>
          </w:tcPr>
          <w:p w:rsidR="00DA7C27" w:rsidRDefault="00DA7C27">
            <w:pPr>
              <w:pStyle w:val="EmptyCellLayoutStyle"/>
              <w:spacing w:after="0" w:line="240" w:lineRule="auto"/>
            </w:pPr>
          </w:p>
        </w:tc>
        <w:tc>
          <w:tcPr>
            <w:tcW w:w="97"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r w:rsidR="00B2353E" w:rsidTr="00B2353E">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tcPr>
          <w:p w:rsidR="00DA7C27" w:rsidRDefault="00DA7C27">
            <w:pPr>
              <w:pStyle w:val="EmptyCellLayoutStyle"/>
              <w:spacing w:after="0" w:line="240" w:lineRule="auto"/>
            </w:pPr>
          </w:p>
        </w:tc>
        <w:tc>
          <w:tcPr>
            <w:tcW w:w="889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8"/>
              <w:gridCol w:w="3269"/>
              <w:gridCol w:w="2644"/>
            </w:tblGrid>
            <w:tr w:rsidR="00B2353E" w:rsidTr="00B2353E">
              <w:trPr>
                <w:trHeight w:val="282"/>
              </w:trPr>
              <w:tc>
                <w:tcPr>
                  <w:tcW w:w="3088" w:type="dxa"/>
                  <w:gridSpan w:val="3"/>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000000"/>
                      <w:sz w:val="22"/>
                    </w:rPr>
                    <w:t>During the period covered by this report we had the below noted violations.</w:t>
                  </w:r>
                </w:p>
              </w:tc>
            </w:tr>
            <w:tr w:rsidR="00DA7C27">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jc w:val="center"/>
                  </w:pPr>
                  <w:proofErr w:type="spellStart"/>
                  <w:r>
                    <w:rPr>
                      <w:rFonts w:ascii="Calibri" w:eastAsia="Calibri" w:hAnsi="Calibri"/>
                      <w:color w:val="1F3864"/>
                      <w:sz w:val="18"/>
                    </w:rPr>
                    <w:t>Analyte</w:t>
                  </w:r>
                  <w:proofErr w:type="spellEnd"/>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jc w:val="center"/>
                  </w:pPr>
                  <w:r>
                    <w:rPr>
                      <w:rFonts w:ascii="Calibri" w:eastAsia="Calibri" w:hAnsi="Calibri"/>
                      <w:color w:val="1F3864"/>
                      <w:sz w:val="18"/>
                    </w:rPr>
                    <w:t>Type</w:t>
                  </w:r>
                </w:p>
              </w:tc>
            </w:tr>
            <w:tr w:rsidR="00DA7C27">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jc w:val="center"/>
                  </w:pPr>
                  <w:r>
                    <w:rPr>
                      <w:rFonts w:ascii="Calibri" w:eastAsia="Calibri" w:hAnsi="Calibri"/>
                      <w:color w:val="333333"/>
                      <w:sz w:val="18"/>
                    </w:rPr>
                    <w:t>2/1/2025 - 2/28/2025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jc w:val="center"/>
                  </w:pPr>
                  <w:r>
                    <w:rPr>
                      <w:rFonts w:ascii="Calibri" w:eastAsia="Calibri" w:hAnsi="Calibri"/>
                      <w:color w:val="333333"/>
                      <w:sz w:val="18"/>
                    </w:rPr>
                    <w:t>CHLORINE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jc w:val="center"/>
                  </w:pPr>
                  <w:r>
                    <w:rPr>
                      <w:rFonts w:ascii="Calibri" w:eastAsia="Calibri" w:hAnsi="Calibri"/>
                      <w:color w:val="333333"/>
                      <w:sz w:val="18"/>
                    </w:rPr>
                    <w:t>INADEQUATE MIN CHLORINE RESIDUAL(GW&amp;SW)</w:t>
                  </w:r>
                </w:p>
              </w:tc>
            </w:tr>
            <w:tr w:rsidR="00DA7C27">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jc w:val="center"/>
                  </w:pPr>
                  <w:r>
                    <w:rPr>
                      <w:rFonts w:ascii="Calibri" w:eastAsia="Calibri" w:hAnsi="Calibri"/>
                      <w:color w:val="333333"/>
                      <w:sz w:val="18"/>
                    </w:rPr>
                    <w:lastRenderedPageBreak/>
                    <w:t>3/1/2025 - 3/31/2025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jc w:val="center"/>
                  </w:pPr>
                  <w:r>
                    <w:rPr>
                      <w:rFonts w:ascii="Calibri" w:eastAsia="Calibri" w:hAnsi="Calibri"/>
                      <w:color w:val="333333"/>
                      <w:sz w:val="18"/>
                    </w:rPr>
                    <w:t>CHLORINE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jc w:val="center"/>
                  </w:pPr>
                  <w:r>
                    <w:rPr>
                      <w:rFonts w:ascii="Calibri" w:eastAsia="Calibri" w:hAnsi="Calibri"/>
                      <w:color w:val="333333"/>
                      <w:sz w:val="18"/>
                    </w:rPr>
                    <w:t>5% DS BELOW MIN 0.5-2 MONTHS  CONSEC(GW)</w:t>
                  </w:r>
                </w:p>
              </w:tc>
            </w:tr>
            <w:tr w:rsidR="00DA7C27">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jc w:val="center"/>
                  </w:pPr>
                  <w:r>
                    <w:rPr>
                      <w:rFonts w:ascii="Calibri" w:eastAsia="Calibri" w:hAnsi="Calibri"/>
                      <w:color w:val="333333"/>
                      <w:sz w:val="18"/>
                    </w:rPr>
                    <w:t>7/1/2025 - 7/31/2025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jc w:val="center"/>
                  </w:pPr>
                  <w:r>
                    <w:rPr>
                      <w:rFonts w:ascii="Calibri" w:eastAsia="Calibri" w:hAnsi="Calibri"/>
                      <w:color w:val="333333"/>
                      <w:sz w:val="18"/>
                    </w:rPr>
                    <w:t>CHLORINE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jc w:val="center"/>
                  </w:pPr>
                  <w:r>
                    <w:rPr>
                      <w:rFonts w:ascii="Calibri" w:eastAsia="Calibri" w:hAnsi="Calibri"/>
                      <w:color w:val="333333"/>
                      <w:sz w:val="18"/>
                    </w:rPr>
                    <w:t>INADEQUATE MIN CHLORINE RESIDUAL(GW&amp;SW)</w:t>
                  </w:r>
                </w:p>
              </w:tc>
            </w:tr>
            <w:tr w:rsidR="00DA7C27">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jc w:val="center"/>
                  </w:pPr>
                  <w:r>
                    <w:rPr>
                      <w:rFonts w:ascii="Calibri" w:eastAsia="Calibri" w:hAnsi="Calibri"/>
                      <w:color w:val="333333"/>
                      <w:sz w:val="18"/>
                    </w:rPr>
                    <w:t>9/1/2025 - 9/30/2025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jc w:val="center"/>
                  </w:pPr>
                  <w:r>
                    <w:rPr>
                      <w:rFonts w:ascii="Calibri" w:eastAsia="Calibri" w:hAnsi="Calibri"/>
                      <w:color w:val="333333"/>
                      <w:sz w:val="18"/>
                    </w:rPr>
                    <w:t>CHLORINE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jc w:val="center"/>
                  </w:pPr>
                  <w:r>
                    <w:rPr>
                      <w:rFonts w:ascii="Calibri" w:eastAsia="Calibri" w:hAnsi="Calibri"/>
                      <w:color w:val="333333"/>
                      <w:sz w:val="18"/>
                    </w:rPr>
                    <w:t>INADEQUATE MIN CHLORINE RESIDUAL(GW&amp;SW)</w:t>
                  </w:r>
                </w:p>
              </w:tc>
            </w:tr>
            <w:tr w:rsidR="00DA7C27">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jc w:val="center"/>
                  </w:pPr>
                  <w:r>
                    <w:rPr>
                      <w:rFonts w:ascii="Calibri" w:eastAsia="Calibri" w:hAnsi="Calibri"/>
                      <w:color w:val="333333"/>
                      <w:sz w:val="18"/>
                    </w:rPr>
                    <w:t>10/1/2025 - 10/31/2025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jc w:val="center"/>
                  </w:pPr>
                  <w:r>
                    <w:rPr>
                      <w:rFonts w:ascii="Calibri" w:eastAsia="Calibri" w:hAnsi="Calibri"/>
                      <w:color w:val="333333"/>
                      <w:sz w:val="18"/>
                    </w:rPr>
                    <w:t>CHLORINE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jc w:val="center"/>
                  </w:pPr>
                  <w:r>
                    <w:rPr>
                      <w:rFonts w:ascii="Calibri" w:eastAsia="Calibri" w:hAnsi="Calibri"/>
                      <w:color w:val="333333"/>
                      <w:sz w:val="18"/>
                    </w:rPr>
                    <w:t>5% DS BELOW MIN 0.5-2 MONTHS  CONSEC(GW)</w:t>
                  </w:r>
                </w:p>
              </w:tc>
            </w:tr>
          </w:tbl>
          <w:p w:rsidR="00DA7C27" w:rsidRDefault="00DA7C27">
            <w:pPr>
              <w:spacing w:after="0" w:line="240" w:lineRule="auto"/>
            </w:pPr>
          </w:p>
        </w:tc>
        <w:tc>
          <w:tcPr>
            <w:tcW w:w="119" w:type="dxa"/>
          </w:tcPr>
          <w:p w:rsidR="00DA7C27" w:rsidRDefault="00DA7C27">
            <w:pPr>
              <w:pStyle w:val="EmptyCellLayoutStyle"/>
              <w:spacing w:after="0" w:line="240" w:lineRule="auto"/>
            </w:pPr>
          </w:p>
        </w:tc>
      </w:tr>
      <w:tr w:rsidR="00DA7C27">
        <w:trPr>
          <w:trHeight w:val="294"/>
        </w:trPr>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tcPr>
          <w:p w:rsidR="00DA7C27" w:rsidRDefault="00DA7C27">
            <w:pPr>
              <w:pStyle w:val="EmptyCellLayoutStyle"/>
              <w:spacing w:after="0" w:line="240" w:lineRule="auto"/>
            </w:pPr>
          </w:p>
        </w:tc>
        <w:tc>
          <w:tcPr>
            <w:tcW w:w="8891" w:type="dxa"/>
          </w:tcPr>
          <w:p w:rsidR="00DA7C27" w:rsidRDefault="00DA7C27">
            <w:pPr>
              <w:pStyle w:val="EmptyCellLayoutStyle"/>
              <w:spacing w:after="0" w:line="240" w:lineRule="auto"/>
            </w:pPr>
          </w:p>
        </w:tc>
        <w:tc>
          <w:tcPr>
            <w:tcW w:w="97"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r w:rsidR="00B2353E" w:rsidTr="00B2353E">
        <w:trPr>
          <w:trHeight w:val="108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DA7C27">
              <w:trPr>
                <w:trHeight w:val="1002"/>
              </w:trPr>
              <w:tc>
                <w:tcPr>
                  <w:tcW w:w="9360" w:type="dxa"/>
                  <w:tcBorders>
                    <w:top w:val="nil"/>
                    <w:left w:val="nil"/>
                    <w:bottom w:val="nil"/>
                    <w:right w:val="nil"/>
                  </w:tcBorders>
                  <w:tcMar>
                    <w:top w:w="39" w:type="dxa"/>
                    <w:left w:w="39" w:type="dxa"/>
                    <w:bottom w:w="39" w:type="dxa"/>
                    <w:right w:w="39" w:type="dxa"/>
                  </w:tcMar>
                </w:tcPr>
                <w:p w:rsidR="00DA7C27" w:rsidRDefault="00B2353E">
                  <w:pPr>
                    <w:spacing w:after="0" w:line="240" w:lineRule="auto"/>
                  </w:pPr>
                  <w:r>
                    <w:rPr>
                      <w:rFonts w:ascii="Calibri" w:eastAsia="Calibri" w:hAnsi="Calibri"/>
                      <w:color w:val="000000"/>
                      <w:sz w:val="22"/>
                    </w:rPr>
                    <w:t xml:space="preserve">                    Our water system tested a minimum of 1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DA7C27" w:rsidRDefault="00DA7C27">
            <w:pPr>
              <w:spacing w:after="0" w:line="240" w:lineRule="auto"/>
            </w:pPr>
          </w:p>
        </w:tc>
      </w:tr>
      <w:tr w:rsidR="00DA7C27">
        <w:trPr>
          <w:trHeight w:val="239"/>
        </w:trPr>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tcPr>
          <w:p w:rsidR="00DA7C27" w:rsidRDefault="00DA7C27">
            <w:pPr>
              <w:pStyle w:val="EmptyCellLayoutStyle"/>
              <w:spacing w:after="0" w:line="240" w:lineRule="auto"/>
            </w:pPr>
          </w:p>
        </w:tc>
        <w:tc>
          <w:tcPr>
            <w:tcW w:w="8891" w:type="dxa"/>
          </w:tcPr>
          <w:p w:rsidR="00DA7C27" w:rsidRDefault="00DA7C27">
            <w:pPr>
              <w:pStyle w:val="EmptyCellLayoutStyle"/>
              <w:spacing w:after="0" w:line="240" w:lineRule="auto"/>
            </w:pPr>
          </w:p>
        </w:tc>
        <w:tc>
          <w:tcPr>
            <w:tcW w:w="97"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r w:rsidR="00B2353E" w:rsidTr="00B2353E">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DA7C27">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Typical Source</w:t>
                  </w:r>
                </w:p>
              </w:tc>
            </w:tr>
            <w:tr w:rsidR="00DA7C27">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1.2</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0.04 - 2.42</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Water additive used to control microbes</w:t>
                  </w:r>
                </w:p>
              </w:tc>
            </w:tr>
          </w:tbl>
          <w:p w:rsidR="00DA7C27" w:rsidRDefault="00DA7C27">
            <w:pPr>
              <w:spacing w:after="0" w:line="240" w:lineRule="auto"/>
            </w:pPr>
          </w:p>
        </w:tc>
      </w:tr>
      <w:tr w:rsidR="00DA7C27">
        <w:trPr>
          <w:trHeight w:val="116"/>
        </w:trPr>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tcPr>
          <w:p w:rsidR="00DA7C27" w:rsidRDefault="00DA7C27">
            <w:pPr>
              <w:pStyle w:val="EmptyCellLayoutStyle"/>
              <w:spacing w:after="0" w:line="240" w:lineRule="auto"/>
            </w:pPr>
          </w:p>
        </w:tc>
        <w:tc>
          <w:tcPr>
            <w:tcW w:w="8891" w:type="dxa"/>
          </w:tcPr>
          <w:p w:rsidR="00DA7C27" w:rsidRDefault="00DA7C27">
            <w:pPr>
              <w:pStyle w:val="EmptyCellLayoutStyle"/>
              <w:spacing w:after="0" w:line="240" w:lineRule="auto"/>
            </w:pPr>
          </w:p>
        </w:tc>
        <w:tc>
          <w:tcPr>
            <w:tcW w:w="97"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r w:rsidR="00B2353E" w:rsidTr="00B2353E">
        <w:trPr>
          <w:trHeight w:val="83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DA7C27">
              <w:trPr>
                <w:trHeight w:val="761"/>
              </w:trPr>
              <w:tc>
                <w:tcPr>
                  <w:tcW w:w="9360" w:type="dxa"/>
                  <w:tcBorders>
                    <w:top w:val="nil"/>
                    <w:left w:val="nil"/>
                    <w:bottom w:val="nil"/>
                    <w:right w:val="nil"/>
                  </w:tcBorders>
                  <w:tcMar>
                    <w:top w:w="39" w:type="dxa"/>
                    <w:left w:w="39" w:type="dxa"/>
                    <w:bottom w:w="39" w:type="dxa"/>
                    <w:right w:w="39" w:type="dxa"/>
                  </w:tcMar>
                </w:tcPr>
                <w:p w:rsidR="00DA7C27" w:rsidRDefault="00B2353E">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DA7C27" w:rsidRDefault="00DA7C27">
            <w:pPr>
              <w:spacing w:after="0" w:line="240" w:lineRule="auto"/>
            </w:pPr>
          </w:p>
        </w:tc>
      </w:tr>
      <w:tr w:rsidR="00DA7C27">
        <w:trPr>
          <w:trHeight w:val="130"/>
        </w:trPr>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tcPr>
          <w:p w:rsidR="00DA7C27" w:rsidRDefault="00DA7C27">
            <w:pPr>
              <w:pStyle w:val="EmptyCellLayoutStyle"/>
              <w:spacing w:after="0" w:line="240" w:lineRule="auto"/>
            </w:pPr>
          </w:p>
        </w:tc>
        <w:tc>
          <w:tcPr>
            <w:tcW w:w="8891" w:type="dxa"/>
          </w:tcPr>
          <w:p w:rsidR="00DA7C27" w:rsidRDefault="00DA7C27">
            <w:pPr>
              <w:pStyle w:val="EmptyCellLayoutStyle"/>
              <w:spacing w:after="0" w:line="240" w:lineRule="auto"/>
            </w:pPr>
          </w:p>
        </w:tc>
        <w:tc>
          <w:tcPr>
            <w:tcW w:w="97"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r w:rsidR="00B2353E" w:rsidTr="00B2353E">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320"/>
              <w:gridCol w:w="1040"/>
              <w:gridCol w:w="1072"/>
              <w:gridCol w:w="776"/>
              <w:gridCol w:w="718"/>
              <w:gridCol w:w="595"/>
              <w:gridCol w:w="512"/>
              <w:gridCol w:w="596"/>
              <w:gridCol w:w="2700"/>
            </w:tblGrid>
            <w:tr w:rsidR="00DA7C27">
              <w:trPr>
                <w:trHeight w:val="705"/>
              </w:trPr>
              <w:tc>
                <w:tcPr>
                  <w:tcW w:w="13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99"/>
                      <w:sz w:val="18"/>
                    </w:rPr>
                    <w:t>Regulated Contaminants</w:t>
                  </w:r>
                </w:p>
              </w:tc>
              <w:tc>
                <w:tcPr>
                  <w:tcW w:w="10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99"/>
                      <w:sz w:val="18"/>
                    </w:rPr>
                    <w:t>Collection Date</w:t>
                  </w:r>
                </w:p>
              </w:tc>
              <w:tc>
                <w:tcPr>
                  <w:tcW w:w="10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99"/>
                      <w:sz w:val="18"/>
                    </w:rPr>
                    <w:t>Water</w:t>
                  </w:r>
                </w:p>
                <w:p w:rsidR="00DA7C27" w:rsidRDefault="00B2353E">
                  <w:pPr>
                    <w:spacing w:after="0" w:line="240" w:lineRule="auto"/>
                  </w:pPr>
                  <w:r>
                    <w:rPr>
                      <w:rFonts w:ascii="Calibri" w:eastAsia="Calibri" w:hAnsi="Calibri"/>
                      <w:color w:val="333399"/>
                      <w:sz w:val="18"/>
                    </w:rPr>
                    <w:t>System</w:t>
                  </w:r>
                </w:p>
              </w:tc>
              <w:tc>
                <w:tcPr>
                  <w:tcW w:w="7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99"/>
                      <w:sz w:val="18"/>
                    </w:rPr>
                    <w:t>Highest Value</w:t>
                  </w:r>
                </w:p>
              </w:tc>
              <w:tc>
                <w:tcPr>
                  <w:tcW w:w="71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Range</w:t>
                  </w:r>
                </w:p>
              </w:tc>
              <w:tc>
                <w:tcPr>
                  <w:tcW w:w="5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Unit</w:t>
                  </w:r>
                </w:p>
              </w:tc>
              <w:tc>
                <w:tcPr>
                  <w:tcW w:w="5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MCL</w:t>
                  </w:r>
                </w:p>
              </w:tc>
              <w:tc>
                <w:tcPr>
                  <w:tcW w:w="5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MCLG</w:t>
                  </w:r>
                </w:p>
              </w:tc>
              <w:tc>
                <w:tcPr>
                  <w:tcW w:w="27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Typical Source</w:t>
                  </w:r>
                </w:p>
              </w:tc>
            </w:tr>
            <w:tr w:rsidR="00DA7C27">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BARIUM</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8/14/2023</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TOWN OF PORT BARRE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0.31</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0.25 - 0.31</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2</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2</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Discharge of drilling wastes; Discharge from metal refineries; Erosion of natural deposits</w:t>
                  </w:r>
                </w:p>
              </w:tc>
            </w:tr>
            <w:tr w:rsidR="00DA7C27">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DI(2-ETHYLHEXYL) ADIPATE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8/14/2023</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TOWN OF PORT BARRE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0.47</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0 - 0.47</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ppb</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400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400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Discharge from chemical factories</w:t>
                  </w:r>
                </w:p>
              </w:tc>
            </w:tr>
            <w:tr w:rsidR="00DA7C27">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FLUORIDE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8/14/2023</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TOWN OF PORT BARRE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0.2</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0.2</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4</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4</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DA7C27">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NITRATE-NITRITE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9/26/2025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TOWN OF PORT BARRE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0.2</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0.2</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10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10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Runoff from fertilizer use; Leaching from septic tanks, sewage; Erosion of natural deposits</w:t>
                  </w:r>
                </w:p>
              </w:tc>
            </w:tr>
          </w:tbl>
          <w:p w:rsidR="00DA7C27" w:rsidRDefault="00DA7C27">
            <w:pPr>
              <w:spacing w:after="0" w:line="240" w:lineRule="auto"/>
            </w:pPr>
          </w:p>
        </w:tc>
      </w:tr>
      <w:tr w:rsidR="00DA7C27">
        <w:trPr>
          <w:trHeight w:val="193"/>
        </w:trPr>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tcPr>
          <w:p w:rsidR="00DA7C27" w:rsidRDefault="00DA7C27">
            <w:pPr>
              <w:pStyle w:val="EmptyCellLayoutStyle"/>
              <w:spacing w:after="0" w:line="240" w:lineRule="auto"/>
            </w:pPr>
          </w:p>
        </w:tc>
        <w:tc>
          <w:tcPr>
            <w:tcW w:w="8891" w:type="dxa"/>
          </w:tcPr>
          <w:p w:rsidR="00DA7C27" w:rsidRDefault="00DA7C27">
            <w:pPr>
              <w:pStyle w:val="EmptyCellLayoutStyle"/>
              <w:spacing w:after="0" w:line="240" w:lineRule="auto"/>
            </w:pPr>
          </w:p>
        </w:tc>
        <w:tc>
          <w:tcPr>
            <w:tcW w:w="97"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r w:rsidR="00B2353E" w:rsidTr="00B2353E">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DA7C2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99"/>
                      <w:sz w:val="18"/>
                    </w:rPr>
                    <w:t>Radionuclides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Typical Source</w:t>
                  </w:r>
                </w:p>
              </w:tc>
            </w:tr>
            <w:tr w:rsidR="00DA7C2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8/14/2023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1.48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1.03 - 1.48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5</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Erosion of natural deposits</w:t>
                  </w:r>
                </w:p>
              </w:tc>
            </w:tr>
            <w:tr w:rsidR="00DA7C2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8/14/2023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2.46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1.81 - 2.46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50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DA7C27" w:rsidRDefault="00DA7C27">
            <w:pPr>
              <w:spacing w:after="0" w:line="240" w:lineRule="auto"/>
            </w:pPr>
          </w:p>
        </w:tc>
      </w:tr>
      <w:tr w:rsidR="00DA7C27">
        <w:trPr>
          <w:trHeight w:val="221"/>
        </w:trPr>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tcPr>
          <w:p w:rsidR="00DA7C27" w:rsidRDefault="00DA7C27">
            <w:pPr>
              <w:pStyle w:val="EmptyCellLayoutStyle"/>
              <w:spacing w:after="0" w:line="240" w:lineRule="auto"/>
            </w:pPr>
          </w:p>
        </w:tc>
        <w:tc>
          <w:tcPr>
            <w:tcW w:w="8891" w:type="dxa"/>
          </w:tcPr>
          <w:p w:rsidR="00DA7C27" w:rsidRDefault="00DA7C27">
            <w:pPr>
              <w:pStyle w:val="EmptyCellLayoutStyle"/>
              <w:spacing w:after="0" w:line="240" w:lineRule="auto"/>
            </w:pPr>
          </w:p>
        </w:tc>
        <w:tc>
          <w:tcPr>
            <w:tcW w:w="97"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r w:rsidR="00B2353E" w:rsidTr="00B2353E">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DA7C27">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DA7C27">
                  <w:pPr>
                    <w:spacing w:after="0" w:line="240" w:lineRule="auto"/>
                  </w:pPr>
                </w:p>
                <w:p w:rsidR="00DA7C27" w:rsidRDefault="00B2353E">
                  <w:pPr>
                    <w:spacing w:after="0" w:line="240" w:lineRule="auto"/>
                  </w:pPr>
                  <w:r>
                    <w:rPr>
                      <w:rFonts w:ascii="Calibri" w:eastAsia="Calibri" w:hAnsi="Calibri"/>
                      <w:color w:val="333399"/>
                      <w:sz w:val="18"/>
                    </w:rPr>
                    <w:lastRenderedPageBreak/>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99"/>
                      <w:sz w:val="18"/>
                    </w:rPr>
                    <w:lastRenderedPageBreak/>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99"/>
                      <w:sz w:val="18"/>
                    </w:rPr>
                    <w:t xml:space="preserve">90TH </w:t>
                  </w:r>
                  <w:r>
                    <w:rPr>
                      <w:rFonts w:ascii="Calibri" w:eastAsia="Calibri" w:hAnsi="Calibri"/>
                      <w:color w:val="333399"/>
                      <w:sz w:val="18"/>
                    </w:rPr>
                    <w:lastRenderedPageBreak/>
                    <w:t>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lastRenderedPageBreak/>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 xml:space="preserve">Sites </w:t>
                  </w:r>
                  <w:r>
                    <w:rPr>
                      <w:rFonts w:ascii="Calibri" w:eastAsia="Calibri" w:hAnsi="Calibri"/>
                      <w:color w:val="1F3864"/>
                      <w:sz w:val="18"/>
                    </w:rPr>
                    <w:lastRenderedPageBreak/>
                    <w:t>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lastRenderedPageBreak/>
                    <w:t>Typical Source</w:t>
                  </w:r>
                </w:p>
              </w:tc>
            </w:tr>
            <w:tr w:rsidR="00DA7C2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0.496</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0.0107 - 0.621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Corrosion of household plumbing systems; Erosion of natural deposits; Leaching from wood preservatives</w:t>
                  </w:r>
                </w:p>
              </w:tc>
            </w:tr>
            <w:tr w:rsidR="00DA7C2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0.35</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0 - 0.39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Corrosion of household plumbing systems; Erosion of natural deposits</w:t>
                  </w:r>
                </w:p>
              </w:tc>
            </w:tr>
          </w:tbl>
          <w:p w:rsidR="00DA7C27" w:rsidRDefault="00DA7C27">
            <w:pPr>
              <w:spacing w:after="0" w:line="240" w:lineRule="auto"/>
            </w:pPr>
          </w:p>
        </w:tc>
      </w:tr>
      <w:tr w:rsidR="00DA7C27">
        <w:trPr>
          <w:trHeight w:val="263"/>
        </w:trPr>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tcPr>
          <w:p w:rsidR="00DA7C27" w:rsidRDefault="00DA7C27">
            <w:pPr>
              <w:pStyle w:val="EmptyCellLayoutStyle"/>
              <w:spacing w:after="0" w:line="240" w:lineRule="auto"/>
            </w:pPr>
          </w:p>
        </w:tc>
        <w:tc>
          <w:tcPr>
            <w:tcW w:w="8891" w:type="dxa"/>
          </w:tcPr>
          <w:p w:rsidR="00DA7C27" w:rsidRDefault="00DA7C27">
            <w:pPr>
              <w:pStyle w:val="EmptyCellLayoutStyle"/>
              <w:spacing w:after="0" w:line="240" w:lineRule="auto"/>
            </w:pPr>
          </w:p>
        </w:tc>
        <w:tc>
          <w:tcPr>
            <w:tcW w:w="97"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r w:rsidR="00B2353E" w:rsidTr="00B2353E">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DA7C27">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Typical Source</w:t>
                  </w:r>
                </w:p>
              </w:tc>
            </w:tr>
            <w:tr w:rsidR="00DA7C2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jc w:val="center"/>
                  </w:pPr>
                  <w:r>
                    <w:rPr>
                      <w:rFonts w:ascii="Calibri" w:eastAsia="Calibri" w:hAnsi="Calibri"/>
                      <w:color w:val="333333"/>
                      <w:sz w:val="18"/>
                    </w:rPr>
                    <w:t>3135 COURTABLEU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26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36.2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By-product of drinking water disinfection</w:t>
                  </w:r>
                </w:p>
              </w:tc>
            </w:tr>
            <w:tr w:rsidR="00DA7C2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jc w:val="center"/>
                  </w:pPr>
                  <w:r>
                    <w:rPr>
                      <w:rFonts w:ascii="Calibri" w:eastAsia="Calibri" w:hAnsi="Calibri"/>
                      <w:color w:val="333333"/>
                      <w:sz w:val="18"/>
                    </w:rPr>
                    <w:t>EAST OF WHITE FENCE ON COURTABLEU</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12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26.2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By-product of drinking water disinfection</w:t>
                  </w:r>
                </w:p>
              </w:tc>
            </w:tr>
            <w:tr w:rsidR="00DA7C2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jc w:val="center"/>
                  </w:pPr>
                  <w:r>
                    <w:rPr>
                      <w:rFonts w:ascii="Calibri" w:eastAsia="Calibri" w:hAnsi="Calibri"/>
                      <w:color w:val="333333"/>
                      <w:sz w:val="18"/>
                    </w:rPr>
                    <w:t>3135 COURTABLEU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43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53.4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By-product of drinking water chlorination</w:t>
                  </w:r>
                </w:p>
              </w:tc>
            </w:tr>
            <w:tr w:rsidR="00DA7C2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jc w:val="center"/>
                  </w:pPr>
                  <w:r>
                    <w:rPr>
                      <w:rFonts w:ascii="Calibri" w:eastAsia="Calibri" w:hAnsi="Calibri"/>
                      <w:color w:val="333333"/>
                      <w:sz w:val="18"/>
                    </w:rPr>
                    <w:t>EAST OF WHITE FENCE ON COURTABLEU</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28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28.3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By-product of drinking water chlorination</w:t>
                  </w:r>
                </w:p>
              </w:tc>
            </w:tr>
          </w:tbl>
          <w:p w:rsidR="00DA7C27" w:rsidRDefault="00DA7C27">
            <w:pPr>
              <w:spacing w:after="0" w:line="240" w:lineRule="auto"/>
            </w:pPr>
          </w:p>
        </w:tc>
      </w:tr>
      <w:tr w:rsidR="00DA7C27">
        <w:trPr>
          <w:trHeight w:val="408"/>
        </w:trPr>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tcPr>
          <w:p w:rsidR="00DA7C27" w:rsidRDefault="00DA7C27">
            <w:pPr>
              <w:pStyle w:val="EmptyCellLayoutStyle"/>
              <w:spacing w:after="0" w:line="240" w:lineRule="auto"/>
            </w:pPr>
          </w:p>
        </w:tc>
        <w:tc>
          <w:tcPr>
            <w:tcW w:w="8891" w:type="dxa"/>
          </w:tcPr>
          <w:p w:rsidR="00DA7C27" w:rsidRDefault="00DA7C27">
            <w:pPr>
              <w:pStyle w:val="EmptyCellLayoutStyle"/>
              <w:spacing w:after="0" w:line="240" w:lineRule="auto"/>
            </w:pPr>
          </w:p>
        </w:tc>
        <w:tc>
          <w:tcPr>
            <w:tcW w:w="97"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r w:rsidR="00B2353E" w:rsidTr="00B2353E">
        <w:tc>
          <w:tcPr>
            <w:tcW w:w="6"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26"/>
              <w:gridCol w:w="1825"/>
              <w:gridCol w:w="1581"/>
              <w:gridCol w:w="1377"/>
              <w:gridCol w:w="925"/>
              <w:gridCol w:w="778"/>
              <w:gridCol w:w="731"/>
            </w:tblGrid>
            <w:tr w:rsidR="00DA7C27">
              <w:trPr>
                <w:trHeight w:val="465"/>
              </w:trPr>
              <w:tc>
                <w:tcPr>
                  <w:tcW w:w="212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99"/>
                      <w:sz w:val="18"/>
                    </w:rPr>
                    <w:t>Source Secondary Contaminants</w:t>
                  </w:r>
                </w:p>
              </w:tc>
              <w:tc>
                <w:tcPr>
                  <w:tcW w:w="182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99"/>
                      <w:sz w:val="18"/>
                    </w:rPr>
                    <w:t xml:space="preserve">Water </w:t>
                  </w:r>
                </w:p>
                <w:p w:rsidR="00DA7C27" w:rsidRDefault="00B2353E">
                  <w:pPr>
                    <w:spacing w:after="0" w:line="240" w:lineRule="auto"/>
                  </w:pPr>
                  <w:r>
                    <w:rPr>
                      <w:rFonts w:ascii="Calibri" w:eastAsia="Calibri" w:hAnsi="Calibri"/>
                      <w:color w:val="333399"/>
                      <w:sz w:val="18"/>
                    </w:rPr>
                    <w:t>System</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99"/>
                      <w:sz w:val="18"/>
                    </w:rPr>
                    <w:t>Highest Value</w:t>
                  </w:r>
                </w:p>
              </w:tc>
              <w:tc>
                <w:tcPr>
                  <w:tcW w:w="92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Range</w:t>
                  </w:r>
                </w:p>
              </w:tc>
              <w:tc>
                <w:tcPr>
                  <w:tcW w:w="77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1F3864"/>
                      <w:sz w:val="18"/>
                    </w:rPr>
                    <w:t>SMCL</w:t>
                  </w:r>
                </w:p>
              </w:tc>
            </w:tr>
            <w:tr w:rsidR="00DA7C2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ALUMINUM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0.04</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0.03 - 0.04</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0.2</w:t>
                  </w:r>
                </w:p>
              </w:tc>
            </w:tr>
            <w:tr w:rsidR="00DA7C2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CHLORIDE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32</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0 - 32</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250</w:t>
                  </w:r>
                </w:p>
              </w:tc>
            </w:tr>
            <w:tr w:rsidR="00DA7C2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HARDNESS, TOTAL (AS CACO3)</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146.9</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136.4 - 146.9</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w:t>
                  </w:r>
                </w:p>
              </w:tc>
            </w:tr>
            <w:tr w:rsidR="00DA7C2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IRON</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9/26/2025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0.27</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0.27</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0.3</w:t>
                  </w:r>
                </w:p>
              </w:tc>
            </w:tr>
            <w:tr w:rsidR="00DA7C2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MANGANESE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9/26/2025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0.05</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0.05</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0.05</w:t>
                  </w:r>
                </w:p>
              </w:tc>
            </w:tr>
            <w:tr w:rsidR="00DA7C2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PH</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6.33</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6.24 - 6.33</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8.5</w:t>
                  </w:r>
                </w:p>
              </w:tc>
            </w:tr>
            <w:tr w:rsidR="00DA7C2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POTASSIUM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2.3</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2 - 2.3</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w:t>
                  </w:r>
                </w:p>
              </w:tc>
            </w:tr>
            <w:tr w:rsidR="00DA7C27">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SODIUM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36.9</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30.2 - 36.9</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A7C27" w:rsidRDefault="00B2353E">
                  <w:pPr>
                    <w:spacing w:after="0" w:line="240" w:lineRule="auto"/>
                  </w:pPr>
                  <w:r>
                    <w:rPr>
                      <w:rFonts w:ascii="Calibri" w:eastAsia="Calibri" w:hAnsi="Calibri"/>
                      <w:color w:val="333333"/>
                      <w:sz w:val="18"/>
                    </w:rPr>
                    <w:t>0</w:t>
                  </w:r>
                </w:p>
              </w:tc>
            </w:tr>
          </w:tbl>
          <w:p w:rsidR="00DA7C27" w:rsidRDefault="00DA7C27">
            <w:pPr>
              <w:spacing w:after="0" w:line="240" w:lineRule="auto"/>
            </w:pPr>
          </w:p>
        </w:tc>
      </w:tr>
      <w:tr w:rsidR="00DA7C27">
        <w:trPr>
          <w:trHeight w:val="198"/>
        </w:trPr>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tcPr>
          <w:p w:rsidR="00DA7C27" w:rsidRDefault="00DA7C27">
            <w:pPr>
              <w:pStyle w:val="EmptyCellLayoutStyle"/>
              <w:spacing w:after="0" w:line="240" w:lineRule="auto"/>
            </w:pPr>
          </w:p>
        </w:tc>
        <w:tc>
          <w:tcPr>
            <w:tcW w:w="8891" w:type="dxa"/>
          </w:tcPr>
          <w:p w:rsidR="00DA7C27" w:rsidRDefault="00DA7C27">
            <w:pPr>
              <w:pStyle w:val="EmptyCellLayoutStyle"/>
              <w:spacing w:after="0" w:line="240" w:lineRule="auto"/>
            </w:pPr>
          </w:p>
        </w:tc>
        <w:tc>
          <w:tcPr>
            <w:tcW w:w="97"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r w:rsidR="00B2353E" w:rsidTr="00B2353E">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DA7C27">
              <w:trPr>
                <w:trHeight w:val="1076"/>
              </w:trPr>
              <w:tc>
                <w:tcPr>
                  <w:tcW w:w="9360" w:type="dxa"/>
                  <w:tcBorders>
                    <w:top w:val="nil"/>
                    <w:left w:val="nil"/>
                    <w:bottom w:val="nil"/>
                    <w:right w:val="nil"/>
                  </w:tcBorders>
                  <w:tcMar>
                    <w:top w:w="39" w:type="dxa"/>
                    <w:left w:w="39" w:type="dxa"/>
                    <w:bottom w:w="39" w:type="dxa"/>
                    <w:right w:w="39" w:type="dxa"/>
                  </w:tcMar>
                </w:tcPr>
                <w:p w:rsidR="00DA7C27" w:rsidRDefault="00B2353E">
                  <w:pPr>
                    <w:spacing w:after="0" w:line="240" w:lineRule="auto"/>
                  </w:pPr>
                  <w:r>
                    <w:rPr>
                      <w:rFonts w:ascii="Calibri" w:eastAsia="Calibri" w:hAnsi="Calibri"/>
                      <w:color w:val="000000"/>
                      <w:sz w:val="22"/>
                    </w:rPr>
                    <w:lastRenderedPageBreak/>
                    <w:t>++++++++++++++Environmental Protection Agency Required Health Effects Language++++++++++++++</w:t>
                  </w:r>
                </w:p>
                <w:p w:rsidR="00DA7C27" w:rsidRDefault="00B2353E">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DA7C27" w:rsidRDefault="00DA7C27">
                  <w:pPr>
                    <w:spacing w:after="0" w:line="240" w:lineRule="auto"/>
                  </w:pPr>
                </w:p>
                <w:p w:rsidR="00DA7C27" w:rsidRDefault="00B2353E">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ST LANDRY WWD 3 PORT BARRE AREA C is responsible for providing high quality drinking water and removing lead pipes, but cannot control the variety of materials used in plumbing components in</w:t>
                  </w:r>
                  <w:r>
                    <w:rPr>
                      <w:rFonts w:ascii="Calibri" w:eastAsia="Calibri" w:hAnsi="Calibri"/>
                      <w:color w:val="000000"/>
                      <w:sz w:val="22"/>
                    </w:rPr>
                    <w:t xml:space="preserve"> your home. You share the responsibility for protecting yourself and your family from the lead in your home plumbing. You can take responsibility by identifying and removing lead materials within your home plumbing and taking steps to reduce your family's </w:t>
                  </w:r>
                  <w:r>
                    <w:rPr>
                      <w:rFonts w:ascii="Calibri" w:eastAsia="Calibri" w:hAnsi="Calibri"/>
                      <w:color w:val="000000"/>
                      <w:sz w:val="22"/>
                    </w:rPr>
                    <w:t>risk. Before drinking tap water, flush your pipes for several minutes by running your tap, taking a shower, doing laundry or a load of dishes. You can also use a filter certified by an American National Standards Institute accredited certifier to reduce le</w:t>
                  </w:r>
                  <w:r>
                    <w:rPr>
                      <w:rFonts w:ascii="Calibri" w:eastAsia="Calibri" w:hAnsi="Calibri"/>
                      <w:color w:val="000000"/>
                      <w:sz w:val="22"/>
                    </w:rPr>
                    <w:t>ad in drinking water. If you are concerned about lead in your water and wish to have your water tested, contact ST LANDRY WWD 3 PORT BARRE AREA C and RICKEY BROUSSARD BUS Phone: 337-585-3796. Information on lead in drinking water, testing methods, and step</w:t>
                  </w:r>
                  <w:r>
                    <w:rPr>
                      <w:rFonts w:ascii="Calibri" w:eastAsia="Calibri" w:hAnsi="Calibri"/>
                      <w:color w:val="000000"/>
                      <w:sz w:val="22"/>
                    </w:rPr>
                    <w:t>s you can take to minimize exposure is available at http://www.epa.gov/safewater/lead.</w:t>
                  </w:r>
                </w:p>
              </w:tc>
            </w:tr>
          </w:tbl>
          <w:p w:rsidR="00DA7C27" w:rsidRDefault="00DA7C27">
            <w:pPr>
              <w:spacing w:after="0" w:line="240" w:lineRule="auto"/>
            </w:pPr>
          </w:p>
        </w:tc>
      </w:tr>
      <w:tr w:rsidR="00DA7C27">
        <w:trPr>
          <w:trHeight w:val="15"/>
        </w:trPr>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tcPr>
          <w:p w:rsidR="00DA7C27" w:rsidRDefault="00DA7C27">
            <w:pPr>
              <w:pStyle w:val="EmptyCellLayoutStyle"/>
              <w:spacing w:after="0" w:line="240" w:lineRule="auto"/>
            </w:pPr>
          </w:p>
        </w:tc>
        <w:tc>
          <w:tcPr>
            <w:tcW w:w="8891" w:type="dxa"/>
          </w:tcPr>
          <w:p w:rsidR="00DA7C27" w:rsidRDefault="00DA7C27">
            <w:pPr>
              <w:pStyle w:val="EmptyCellLayoutStyle"/>
              <w:spacing w:after="0" w:line="240" w:lineRule="auto"/>
            </w:pPr>
          </w:p>
        </w:tc>
        <w:tc>
          <w:tcPr>
            <w:tcW w:w="97"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r w:rsidR="00B2353E" w:rsidTr="00B2353E">
        <w:trPr>
          <w:trHeight w:val="72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DA7C27">
              <w:trPr>
                <w:trHeight w:hRule="exact" w:val="720"/>
              </w:trPr>
              <w:tc>
                <w:tcPr>
                  <w:tcW w:w="9346" w:type="dxa"/>
                  <w:tcBorders>
                    <w:top w:val="nil"/>
                    <w:left w:val="nil"/>
                    <w:bottom w:val="nil"/>
                    <w:right w:val="nil"/>
                  </w:tcBorders>
                  <w:tcMar>
                    <w:top w:w="0" w:type="dxa"/>
                    <w:left w:w="0" w:type="dxa"/>
                    <w:bottom w:w="0" w:type="dxa"/>
                    <w:right w:w="0" w:type="dxa"/>
                  </w:tcMar>
                </w:tcPr>
                <w:p w:rsidR="00DA7C27" w:rsidRDefault="00B2353E">
                  <w:pPr>
                    <w:spacing w:after="0" w:line="240" w:lineRule="auto"/>
                  </w:pPr>
                  <w:r>
                    <w:rPr>
                      <w:rFonts w:ascii="Calibri" w:eastAsia="Calibri" w:hAnsi="Calibri"/>
                      <w:color w:val="000000"/>
                      <w:sz w:val="22"/>
                    </w:rPr>
                    <w:t>There are no additional required health effects notices.</w:t>
                  </w:r>
                </w:p>
              </w:tc>
            </w:tr>
          </w:tbl>
          <w:p w:rsidR="00DA7C27" w:rsidRDefault="00DA7C27">
            <w:pPr>
              <w:spacing w:after="0" w:line="240" w:lineRule="auto"/>
            </w:pPr>
          </w:p>
        </w:tc>
      </w:tr>
      <w:tr w:rsidR="00DA7C27">
        <w:trPr>
          <w:trHeight w:val="91"/>
        </w:trPr>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tcPr>
          <w:p w:rsidR="00DA7C27" w:rsidRDefault="00DA7C27">
            <w:pPr>
              <w:pStyle w:val="EmptyCellLayoutStyle"/>
              <w:spacing w:after="0" w:line="240" w:lineRule="auto"/>
            </w:pPr>
          </w:p>
        </w:tc>
        <w:tc>
          <w:tcPr>
            <w:tcW w:w="8891" w:type="dxa"/>
          </w:tcPr>
          <w:p w:rsidR="00DA7C27" w:rsidRDefault="00DA7C27">
            <w:pPr>
              <w:pStyle w:val="EmptyCellLayoutStyle"/>
              <w:spacing w:after="0" w:line="240" w:lineRule="auto"/>
            </w:pPr>
          </w:p>
        </w:tc>
        <w:tc>
          <w:tcPr>
            <w:tcW w:w="97"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r w:rsidR="00B2353E" w:rsidTr="00B2353E">
        <w:trPr>
          <w:trHeight w:val="720"/>
        </w:trPr>
        <w:tc>
          <w:tcPr>
            <w:tcW w:w="6" w:type="dxa"/>
          </w:tcPr>
          <w:p w:rsidR="00DA7C27" w:rsidRDefault="00DA7C27">
            <w:pPr>
              <w:pStyle w:val="EmptyCellLayoutStyle"/>
              <w:spacing w:after="0" w:line="240" w:lineRule="auto"/>
            </w:pPr>
          </w:p>
        </w:tc>
        <w:tc>
          <w:tcPr>
            <w:tcW w:w="6" w:type="dxa"/>
            <w:gridSpan w:val="7"/>
          </w:tcPr>
          <w:tbl>
            <w:tblPr>
              <w:tblW w:w="0" w:type="auto"/>
              <w:tblLayout w:type="fixed"/>
              <w:tblCellMar>
                <w:left w:w="0" w:type="dxa"/>
                <w:right w:w="0" w:type="dxa"/>
              </w:tblCellMar>
              <w:tblLook w:val="04A0" w:firstRow="1" w:lastRow="0" w:firstColumn="1" w:lastColumn="0" w:noHBand="0" w:noVBand="1"/>
            </w:tblPr>
            <w:tblGrid>
              <w:gridCol w:w="9346"/>
            </w:tblGrid>
            <w:tr w:rsidR="00DA7C27">
              <w:trPr>
                <w:trHeight w:hRule="exact" w:val="720"/>
              </w:trPr>
              <w:tc>
                <w:tcPr>
                  <w:tcW w:w="9346" w:type="dxa"/>
                  <w:tcBorders>
                    <w:top w:val="nil"/>
                    <w:left w:val="nil"/>
                    <w:bottom w:val="nil"/>
                    <w:right w:val="nil"/>
                  </w:tcBorders>
                  <w:tcMar>
                    <w:top w:w="0" w:type="dxa"/>
                    <w:left w:w="0" w:type="dxa"/>
                    <w:bottom w:w="0" w:type="dxa"/>
                    <w:right w:w="0" w:type="dxa"/>
                  </w:tcMar>
                </w:tcPr>
                <w:p w:rsidR="00DA7C27" w:rsidRDefault="00B2353E">
                  <w:pPr>
                    <w:spacing w:after="0" w:line="240" w:lineRule="auto"/>
                  </w:pPr>
                  <w:r>
                    <w:rPr>
                      <w:rFonts w:ascii="Calibri" w:eastAsia="Calibri" w:hAnsi="Calibri"/>
                      <w:color w:val="000000"/>
                      <w:sz w:val="22"/>
                    </w:rPr>
                    <w:t>There are no additional required health effects violation notices.</w:t>
                  </w:r>
                </w:p>
              </w:tc>
            </w:tr>
          </w:tbl>
          <w:p w:rsidR="00DA7C27" w:rsidRDefault="00DA7C27">
            <w:pPr>
              <w:spacing w:after="0" w:line="240" w:lineRule="auto"/>
            </w:pPr>
          </w:p>
        </w:tc>
      </w:tr>
      <w:tr w:rsidR="00DA7C27">
        <w:trPr>
          <w:trHeight w:val="370"/>
        </w:trPr>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tcPr>
          <w:p w:rsidR="00DA7C27" w:rsidRDefault="00DA7C27">
            <w:pPr>
              <w:pStyle w:val="EmptyCellLayoutStyle"/>
              <w:spacing w:after="0" w:line="240" w:lineRule="auto"/>
            </w:pPr>
          </w:p>
        </w:tc>
        <w:tc>
          <w:tcPr>
            <w:tcW w:w="8891" w:type="dxa"/>
          </w:tcPr>
          <w:p w:rsidR="00DA7C27" w:rsidRDefault="00DA7C27">
            <w:pPr>
              <w:pStyle w:val="EmptyCellLayoutStyle"/>
              <w:spacing w:after="0" w:line="240" w:lineRule="auto"/>
            </w:pPr>
          </w:p>
        </w:tc>
        <w:tc>
          <w:tcPr>
            <w:tcW w:w="97"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r w:rsidR="00B2353E" w:rsidTr="00B2353E">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DA7C27">
              <w:trPr>
                <w:trHeight w:val="1076"/>
              </w:trPr>
              <w:tc>
                <w:tcPr>
                  <w:tcW w:w="9360" w:type="dxa"/>
                  <w:tcBorders>
                    <w:top w:val="nil"/>
                    <w:left w:val="nil"/>
                    <w:bottom w:val="nil"/>
                    <w:right w:val="nil"/>
                  </w:tcBorders>
                  <w:tcMar>
                    <w:top w:w="39" w:type="dxa"/>
                    <w:left w:w="39" w:type="dxa"/>
                    <w:bottom w:w="39" w:type="dxa"/>
                    <w:right w:w="39" w:type="dxa"/>
                  </w:tcMar>
                </w:tcPr>
                <w:p w:rsidR="00DA7C27" w:rsidRDefault="00B2353E">
                  <w:pPr>
                    <w:spacing w:after="0" w:line="240" w:lineRule="auto"/>
                  </w:pPr>
                  <w:r>
                    <w:rPr>
                      <w:rFonts w:ascii="Calibri" w:eastAsia="Calibri" w:hAnsi="Calibri"/>
                      <w:color w:val="000000"/>
                      <w:sz w:val="22"/>
                    </w:rPr>
                    <w:t>+++++++++++++++++++++++++++++++++++++++++++++++++++++++++++++++++++++++++++++++++++</w:t>
                  </w:r>
                </w:p>
                <w:p w:rsidR="00DA7C27" w:rsidRDefault="00B2353E">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DA7C27" w:rsidRDefault="00B2353E">
                  <w:pPr>
                    <w:spacing w:after="0" w:line="240" w:lineRule="auto"/>
                  </w:pPr>
                  <w:r>
                    <w:rPr>
                      <w:rFonts w:ascii="Calibri" w:eastAsia="Calibri" w:hAnsi="Calibri"/>
                      <w:color w:val="000000"/>
                      <w:sz w:val="22"/>
                    </w:rPr>
                    <w:t>    </w:t>
                  </w:r>
                </w:p>
                <w:p w:rsidR="00DA7C27" w:rsidRDefault="00B2353E">
                  <w:pPr>
                    <w:spacing w:after="0" w:line="240" w:lineRule="auto"/>
                  </w:pPr>
                  <w:r>
                    <w:rPr>
                      <w:rFonts w:ascii="Calibri" w:eastAsia="Calibri" w:hAnsi="Calibri"/>
                      <w:color w:val="000000"/>
                      <w:sz w:val="22"/>
                    </w:rPr>
                    <w:t>     </w:t>
                  </w:r>
                  <w:r>
                    <w:rPr>
                      <w:rFonts w:ascii="Calibri" w:eastAsia="Calibri" w:hAnsi="Calibri"/>
                      <w:color w:val="000000"/>
                      <w:sz w:val="22"/>
                    </w:rPr>
                    <w:t>           We at the ST LANDRY WWD 3 PORT BARRE AREA C work around the clock to provide top quality drinking water to every tap.  We ask that all our customers help us protect and conserve our water sources, which are the heart of our community, our way of</w:t>
                  </w:r>
                  <w:r>
                    <w:rPr>
                      <w:rFonts w:ascii="Calibri" w:eastAsia="Calibri" w:hAnsi="Calibri"/>
                      <w:color w:val="000000"/>
                      <w:sz w:val="22"/>
                    </w:rPr>
                    <w:t xml:space="preserve">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DA7C27" w:rsidRDefault="00DA7C27">
            <w:pPr>
              <w:spacing w:after="0" w:line="240" w:lineRule="auto"/>
            </w:pPr>
          </w:p>
        </w:tc>
      </w:tr>
      <w:tr w:rsidR="00DA7C27">
        <w:trPr>
          <w:trHeight w:val="720"/>
        </w:trPr>
        <w:tc>
          <w:tcPr>
            <w:tcW w:w="6" w:type="dxa"/>
          </w:tcPr>
          <w:p w:rsidR="00DA7C27" w:rsidRDefault="00DA7C27">
            <w:pPr>
              <w:pStyle w:val="EmptyCellLayoutStyle"/>
              <w:spacing w:after="0" w:line="240" w:lineRule="auto"/>
            </w:pPr>
          </w:p>
        </w:tc>
        <w:tc>
          <w:tcPr>
            <w:tcW w:w="6" w:type="dxa"/>
          </w:tcPr>
          <w:p w:rsidR="00DA7C27" w:rsidRDefault="00DA7C27">
            <w:pPr>
              <w:pStyle w:val="EmptyCellLayoutStyle"/>
              <w:spacing w:after="0" w:line="240" w:lineRule="auto"/>
            </w:pPr>
          </w:p>
        </w:tc>
        <w:tc>
          <w:tcPr>
            <w:tcW w:w="0" w:type="dxa"/>
          </w:tcPr>
          <w:p w:rsidR="00DA7C27" w:rsidRDefault="00DA7C27">
            <w:pPr>
              <w:pStyle w:val="EmptyCellLayoutStyle"/>
              <w:spacing w:after="0" w:line="240" w:lineRule="auto"/>
            </w:pPr>
          </w:p>
        </w:tc>
        <w:tc>
          <w:tcPr>
            <w:tcW w:w="211" w:type="dxa"/>
          </w:tcPr>
          <w:p w:rsidR="00DA7C27" w:rsidRDefault="00DA7C27">
            <w:pPr>
              <w:pStyle w:val="EmptyCellLayoutStyle"/>
              <w:spacing w:after="0" w:line="240" w:lineRule="auto"/>
            </w:pPr>
          </w:p>
        </w:tc>
        <w:tc>
          <w:tcPr>
            <w:tcW w:w="8891" w:type="dxa"/>
          </w:tcPr>
          <w:p w:rsidR="00DA7C27" w:rsidRDefault="00DA7C27">
            <w:pPr>
              <w:pStyle w:val="EmptyCellLayoutStyle"/>
              <w:spacing w:after="0" w:line="240" w:lineRule="auto"/>
            </w:pPr>
          </w:p>
        </w:tc>
        <w:tc>
          <w:tcPr>
            <w:tcW w:w="97" w:type="dxa"/>
          </w:tcPr>
          <w:p w:rsidR="00DA7C27" w:rsidRDefault="00DA7C27">
            <w:pPr>
              <w:pStyle w:val="EmptyCellLayoutStyle"/>
              <w:spacing w:after="0" w:line="240" w:lineRule="auto"/>
            </w:pPr>
          </w:p>
        </w:tc>
        <w:tc>
          <w:tcPr>
            <w:tcW w:w="13" w:type="dxa"/>
          </w:tcPr>
          <w:p w:rsidR="00DA7C27" w:rsidRDefault="00DA7C27">
            <w:pPr>
              <w:pStyle w:val="EmptyCellLayoutStyle"/>
              <w:spacing w:after="0" w:line="240" w:lineRule="auto"/>
            </w:pPr>
          </w:p>
        </w:tc>
        <w:tc>
          <w:tcPr>
            <w:tcW w:w="119" w:type="dxa"/>
          </w:tcPr>
          <w:p w:rsidR="00DA7C27" w:rsidRDefault="00DA7C27">
            <w:pPr>
              <w:pStyle w:val="EmptyCellLayoutStyle"/>
              <w:spacing w:after="0" w:line="240" w:lineRule="auto"/>
            </w:pPr>
          </w:p>
        </w:tc>
      </w:tr>
    </w:tbl>
    <w:p w:rsidR="00DA7C27" w:rsidRDefault="00DA7C27">
      <w:pPr>
        <w:spacing w:after="0" w:line="240" w:lineRule="auto"/>
      </w:pPr>
    </w:p>
    <w:sectPr w:rsidR="00DA7C27">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C27"/>
    <w:rsid w:val="00B2353E"/>
    <w:rsid w:val="00DA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411"/>
  <w15:docId w15:val="{4C9D1F5F-1C4F-4697-9C14-27EC4214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LA_MainTemplate_Purchase</vt:lpstr>
    </vt:vector>
  </TitlesOfParts>
  <Company>HP Inc.</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LA_MainTemplate_Purchase</dc:title>
  <dc:creator>PBWATER</dc:creator>
  <dc:description/>
  <cp:lastModifiedBy>PBWATER</cp:lastModifiedBy>
  <cp:revision>2</cp:revision>
  <dcterms:created xsi:type="dcterms:W3CDTF">2026-05-04T19:23:00Z</dcterms:created>
  <dcterms:modified xsi:type="dcterms:W3CDTF">2026-05-04T19:23:00Z</dcterms:modified>
</cp:coreProperties>
</file>